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84" w:rsidRDefault="005E6182" w:rsidP="00AF5505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135693" wp14:editId="6E8EFE18">
            <wp:extent cx="6940411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7877" cy="935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2C" w:rsidRDefault="00A11D2C" w:rsidP="00A11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p w:rsidR="00A11D2C" w:rsidRDefault="00A11D2C" w:rsidP="00A11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1D2C" w:rsidTr="004736B5">
        <w:tc>
          <w:tcPr>
            <w:tcW w:w="4785" w:type="dxa"/>
          </w:tcPr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</w:t>
            </w: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Юлия Владимировна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автора</w:t>
            </w:r>
          </w:p>
        </w:tc>
        <w:tc>
          <w:tcPr>
            <w:tcW w:w="4786" w:type="dxa"/>
          </w:tcPr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</w:tr>
      <w:tr w:rsidR="00A11D2C" w:rsidTr="004736B5">
        <w:tc>
          <w:tcPr>
            <w:tcW w:w="4785" w:type="dxa"/>
          </w:tcPr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Учреждение, реализующее программу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ГКОУ КО «Калужская школа-интернат № 1 для</w:t>
            </w:r>
            <w:r w:rsidR="005E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</w:t>
            </w: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Адрес структурного подразделения</w:t>
            </w: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учреждения, реализующего</w:t>
            </w: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4786" w:type="dxa"/>
          </w:tcPr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г.Калуга, ул. Кутузова,18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4786" w:type="dxa"/>
          </w:tcPr>
          <w:p w:rsidR="00A11D2C" w:rsidRPr="005D3033" w:rsidRDefault="00A11D2C" w:rsidP="005577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Форма содержания и педагогической</w:t>
            </w: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деятельности программы</w:t>
            </w:r>
          </w:p>
        </w:tc>
        <w:tc>
          <w:tcPr>
            <w:tcW w:w="4786" w:type="dxa"/>
          </w:tcPr>
          <w:p w:rsidR="00A11D2C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97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786" w:type="dxa"/>
          </w:tcPr>
          <w:p w:rsidR="00A11D2C" w:rsidRPr="005D3033" w:rsidRDefault="00A11D2C" w:rsidP="005E61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1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Направление и вид деятельности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6197">
              <w:rPr>
                <w:rFonts w:ascii="Times New Roman" w:hAnsi="Times New Roman" w:cs="Times New Roman"/>
                <w:sz w:val="24"/>
                <w:szCs w:val="24"/>
              </w:rPr>
              <w:t>удожественно-эст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етическое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1D2C" w:rsidTr="004736B5">
        <w:tc>
          <w:tcPr>
            <w:tcW w:w="4785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и</w:t>
            </w:r>
          </w:p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33">
              <w:rPr>
                <w:rFonts w:ascii="Times New Roman" w:hAnsi="Times New Roman" w:cs="Times New Roman"/>
                <w:sz w:val="24"/>
                <w:szCs w:val="24"/>
              </w:rPr>
              <w:t>дополнений в программу</w:t>
            </w:r>
          </w:p>
        </w:tc>
        <w:tc>
          <w:tcPr>
            <w:tcW w:w="4786" w:type="dxa"/>
          </w:tcPr>
          <w:p w:rsidR="00A11D2C" w:rsidRPr="005D3033" w:rsidRDefault="00A11D2C" w:rsidP="004736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2C" w:rsidRDefault="00A11D2C" w:rsidP="00A11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D2C" w:rsidRDefault="00A11D2C" w:rsidP="00A11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D2C" w:rsidRDefault="00A11D2C" w:rsidP="00A11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384" w:rsidRDefault="002A2384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A11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2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11D2C" w:rsidRPr="00A11D2C" w:rsidRDefault="00A11D2C" w:rsidP="00A11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2C">
        <w:rPr>
          <w:rFonts w:ascii="Times New Roman" w:hAnsi="Times New Roman" w:cs="Times New Roman"/>
          <w:sz w:val="24"/>
          <w:szCs w:val="24"/>
        </w:rPr>
        <w:t>1.Пояснительная з</w:t>
      </w:r>
      <w:r>
        <w:rPr>
          <w:rFonts w:ascii="Times New Roman" w:hAnsi="Times New Roman" w:cs="Times New Roman"/>
          <w:sz w:val="24"/>
          <w:szCs w:val="24"/>
        </w:rPr>
        <w:t>аписка………………………………………………………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.4</w:t>
      </w:r>
    </w:p>
    <w:p w:rsidR="00A11D2C" w:rsidRPr="00A11D2C" w:rsidRDefault="00A11D2C" w:rsidP="00A11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2C">
        <w:rPr>
          <w:rFonts w:ascii="Times New Roman" w:hAnsi="Times New Roman" w:cs="Times New Roman"/>
          <w:sz w:val="24"/>
          <w:szCs w:val="24"/>
        </w:rPr>
        <w:t>2.Результаты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</w:p>
    <w:p w:rsidR="00A11D2C" w:rsidRPr="00A11D2C" w:rsidRDefault="00A11D2C" w:rsidP="00A11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2C">
        <w:rPr>
          <w:rFonts w:ascii="Times New Roman" w:hAnsi="Times New Roman" w:cs="Times New Roman"/>
          <w:sz w:val="24"/>
          <w:szCs w:val="24"/>
        </w:rPr>
        <w:t xml:space="preserve">3.Учебный </w:t>
      </w:r>
      <w:proofErr w:type="gramStart"/>
      <w:r w:rsidRPr="00A11D2C">
        <w:rPr>
          <w:rFonts w:ascii="Times New Roman" w:hAnsi="Times New Roman" w:cs="Times New Roman"/>
          <w:sz w:val="24"/>
          <w:szCs w:val="24"/>
        </w:rPr>
        <w:t>план  с</w:t>
      </w:r>
      <w:proofErr w:type="gramEnd"/>
      <w:r w:rsidRPr="00A11D2C">
        <w:rPr>
          <w:rFonts w:ascii="Times New Roman" w:hAnsi="Times New Roman" w:cs="Times New Roman"/>
          <w:sz w:val="24"/>
          <w:szCs w:val="24"/>
        </w:rPr>
        <w:t xml:space="preserve">  указанием форм </w:t>
      </w:r>
      <w:r>
        <w:rPr>
          <w:rFonts w:ascii="Times New Roman" w:hAnsi="Times New Roman" w:cs="Times New Roman"/>
          <w:sz w:val="24"/>
          <w:szCs w:val="24"/>
        </w:rPr>
        <w:t xml:space="preserve"> и видов деятельности……………………….8</w:t>
      </w:r>
    </w:p>
    <w:p w:rsidR="00A11D2C" w:rsidRPr="00A11D2C" w:rsidRDefault="00A11D2C" w:rsidP="00A11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2C">
        <w:rPr>
          <w:rFonts w:ascii="Times New Roman" w:hAnsi="Times New Roman" w:cs="Times New Roman"/>
          <w:sz w:val="24"/>
          <w:szCs w:val="24"/>
        </w:rPr>
        <w:t>4.Содержание учебн</w:t>
      </w:r>
      <w:r>
        <w:rPr>
          <w:rFonts w:ascii="Times New Roman" w:hAnsi="Times New Roman" w:cs="Times New Roman"/>
          <w:sz w:val="24"/>
          <w:szCs w:val="24"/>
        </w:rPr>
        <w:t>ого плана…………………………………………………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8</w:t>
      </w:r>
    </w:p>
    <w:p w:rsidR="00A11D2C" w:rsidRDefault="00A11D2C" w:rsidP="00A11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2C">
        <w:rPr>
          <w:rFonts w:ascii="Times New Roman" w:hAnsi="Times New Roman" w:cs="Times New Roman"/>
          <w:sz w:val="24"/>
          <w:szCs w:val="24"/>
        </w:rPr>
        <w:t>5.Календарно-тематическое планирование……………………...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................................9</w:t>
      </w:r>
    </w:p>
    <w:p w:rsidR="00A11D2C" w:rsidRDefault="00A11D2C" w:rsidP="00A11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6.Методическое обеспечение дополнительной общеобразовательной общеразвивающей программы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</w:p>
    <w:p w:rsidR="00A11D2C" w:rsidRDefault="00A11D2C" w:rsidP="00A11D2C">
      <w:pPr>
        <w:rPr>
          <w:rFonts w:ascii="Times New Roman" w:hAnsi="Times New Roman" w:cs="Times New Roman"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C" w:rsidRDefault="00A11D2C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4" w:rsidRPr="002A2384" w:rsidRDefault="002A2384" w:rsidP="002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8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7755" w:rsidRDefault="002A2384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38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E6182">
        <w:rPr>
          <w:rFonts w:ascii="Times New Roman" w:hAnsi="Times New Roman" w:cs="Times New Roman"/>
          <w:sz w:val="24"/>
          <w:szCs w:val="24"/>
        </w:rPr>
        <w:t>является частью рабочей программы воспитания ГКОУ КО «Калужская школа-интернат №1 и разработана</w:t>
      </w:r>
      <w:r w:rsidRPr="002A238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E6182">
        <w:rPr>
          <w:rFonts w:ascii="Times New Roman" w:hAnsi="Times New Roman" w:cs="Times New Roman"/>
          <w:sz w:val="24"/>
          <w:szCs w:val="24"/>
        </w:rPr>
        <w:t>актуальными нормативно-правовыми документами (см.</w:t>
      </w:r>
      <w:r w:rsidR="005E6182" w:rsidRPr="005E6182">
        <w:rPr>
          <w:rFonts w:ascii="Times New Roman" w:hAnsi="Times New Roman" w:cs="Times New Roman"/>
          <w:sz w:val="24"/>
          <w:szCs w:val="24"/>
        </w:rPr>
        <w:t xml:space="preserve"> </w:t>
      </w:r>
      <w:r w:rsidR="005E6182">
        <w:rPr>
          <w:rFonts w:ascii="Times New Roman" w:hAnsi="Times New Roman" w:cs="Times New Roman"/>
          <w:sz w:val="24"/>
          <w:szCs w:val="24"/>
        </w:rPr>
        <w:t>рабоч</w:t>
      </w:r>
      <w:r w:rsidR="005E6182">
        <w:rPr>
          <w:rFonts w:ascii="Times New Roman" w:hAnsi="Times New Roman" w:cs="Times New Roman"/>
          <w:sz w:val="24"/>
          <w:szCs w:val="24"/>
        </w:rPr>
        <w:t>ую</w:t>
      </w:r>
      <w:r w:rsidR="005E618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6182">
        <w:rPr>
          <w:rFonts w:ascii="Times New Roman" w:hAnsi="Times New Roman" w:cs="Times New Roman"/>
          <w:sz w:val="24"/>
          <w:szCs w:val="24"/>
        </w:rPr>
        <w:t>у</w:t>
      </w:r>
      <w:r w:rsidR="005E6182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557755">
        <w:rPr>
          <w:rFonts w:ascii="Times New Roman" w:hAnsi="Times New Roman" w:cs="Times New Roman"/>
          <w:sz w:val="24"/>
          <w:szCs w:val="24"/>
        </w:rPr>
        <w:t>).</w:t>
      </w:r>
      <w:r w:rsidR="0055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5E" w:rsidRDefault="005E6182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MON_1792951321"/>
      <w:bookmarkEnd w:id="1"/>
      <w:r>
        <w:rPr>
          <w:rFonts w:ascii="Times New Roman" w:hAnsi="Times New Roman" w:cs="Times New Roman"/>
          <w:sz w:val="24"/>
          <w:szCs w:val="24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792951412" r:id="rId10">
            <o:FieldCodes>\s</o:FieldCodes>
          </o:OLEObject>
        </w:object>
      </w:r>
    </w:p>
    <w:p w:rsidR="002A2384" w:rsidRDefault="002A2384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384">
        <w:rPr>
          <w:rFonts w:ascii="Times New Roman" w:hAnsi="Times New Roman" w:cs="Times New Roman"/>
          <w:sz w:val="24"/>
          <w:szCs w:val="24"/>
        </w:rPr>
        <w:t>Данная программа имеет художественно-эстетическую направленность,</w:t>
      </w:r>
      <w:r>
        <w:rPr>
          <w:rFonts w:ascii="Times New Roman" w:hAnsi="Times New Roman" w:cs="Times New Roman"/>
          <w:sz w:val="24"/>
          <w:szCs w:val="24"/>
        </w:rPr>
        <w:t xml:space="preserve"> ее особенность</w:t>
      </w:r>
      <w:r w:rsidRPr="002A2384">
        <w:rPr>
          <w:rFonts w:ascii="Times New Roman" w:hAnsi="Times New Roman" w:cs="Times New Roman"/>
          <w:sz w:val="24"/>
          <w:szCs w:val="24"/>
        </w:rPr>
        <w:t xml:space="preserve"> заключается во взаимосвязи занятий по рисованию, лепке, аппликации. Изобразительное искусство, пластика, художественное конструирование — наиболее эмоциональные сферы деятельности детей. И рисование, и лепка имеют большое значение для обучения и воспитания детей и подростков.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Программа составлена для работы с </w:t>
      </w:r>
      <w:r w:rsidR="00A11D2C">
        <w:rPr>
          <w:rFonts w:ascii="Times New Roman" w:hAnsi="Times New Roman" w:cs="Times New Roman"/>
          <w:sz w:val="24"/>
          <w:szCs w:val="24"/>
        </w:rPr>
        <w:t xml:space="preserve">детьми 13-15 </w:t>
      </w:r>
      <w:proofErr w:type="gramStart"/>
      <w:r w:rsidR="00A11D2C">
        <w:rPr>
          <w:rFonts w:ascii="Times New Roman" w:hAnsi="Times New Roman" w:cs="Times New Roman"/>
          <w:sz w:val="24"/>
          <w:szCs w:val="24"/>
        </w:rPr>
        <w:t>лет .</w:t>
      </w:r>
      <w:proofErr w:type="gramEnd"/>
    </w:p>
    <w:p w:rsidR="002A2384" w:rsidRDefault="000C7DC2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программы состоит в том, что в процессе обучения учащиеся получат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простейших закономерностях строения формы, о линейной и воздушной перспективе,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композиции.</w:t>
      </w:r>
    </w:p>
    <w:p w:rsidR="002A2384" w:rsidRDefault="002A2384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="000C7DC2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происходит сближение содержания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2A2384" w:rsidRDefault="002A2384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  </w:t>
      </w:r>
      <w:r w:rsidRPr="002A238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A2384">
        <w:rPr>
          <w:rFonts w:ascii="Times New Roman" w:hAnsi="Times New Roman" w:cs="Times New Roman"/>
          <w:sz w:val="24"/>
          <w:szCs w:val="24"/>
        </w:rPr>
        <w:t>. Занятия проводятся с группой 10-12 чел</w:t>
      </w:r>
      <w:r>
        <w:rPr>
          <w:rFonts w:ascii="Times New Roman" w:hAnsi="Times New Roman" w:cs="Times New Roman"/>
          <w:sz w:val="24"/>
          <w:szCs w:val="24"/>
        </w:rPr>
        <w:t xml:space="preserve">овек.  Периодичность занятий – 2 раза </w:t>
      </w:r>
      <w:r w:rsidRPr="002A2384">
        <w:rPr>
          <w:rFonts w:ascii="Times New Roman" w:hAnsi="Times New Roman" w:cs="Times New Roman"/>
          <w:sz w:val="24"/>
          <w:szCs w:val="24"/>
        </w:rPr>
        <w:t>в неделю,</w:t>
      </w:r>
      <w:r w:rsidR="005E6182">
        <w:rPr>
          <w:rFonts w:ascii="Times New Roman" w:hAnsi="Times New Roman" w:cs="Times New Roman"/>
          <w:sz w:val="24"/>
          <w:szCs w:val="24"/>
        </w:rPr>
        <w:t xml:space="preserve"> </w:t>
      </w:r>
      <w:r w:rsidRPr="002A2384">
        <w:rPr>
          <w:rFonts w:ascii="Times New Roman" w:hAnsi="Times New Roman" w:cs="Times New Roman"/>
          <w:sz w:val="24"/>
          <w:szCs w:val="24"/>
        </w:rPr>
        <w:t>продолжительность занятия- 40 минут каждое.</w:t>
      </w:r>
      <w:r w:rsidR="005E6182">
        <w:rPr>
          <w:rFonts w:ascii="Times New Roman" w:hAnsi="Times New Roman" w:cs="Times New Roman"/>
          <w:sz w:val="24"/>
          <w:szCs w:val="24"/>
        </w:rPr>
        <w:t xml:space="preserve"> </w:t>
      </w:r>
      <w:r w:rsidRPr="002A2384">
        <w:rPr>
          <w:rFonts w:ascii="Times New Roman" w:hAnsi="Times New Roman" w:cs="Times New Roman"/>
          <w:sz w:val="24"/>
          <w:szCs w:val="24"/>
        </w:rPr>
        <w:t>Группы формируются по возрастному принципу, не исключается наличие смешанных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AF" w:rsidRPr="00781196" w:rsidRDefault="003C24AF" w:rsidP="003C24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196"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24AF" w:rsidRPr="00781196" w:rsidTr="00DC31DB">
        <w:tc>
          <w:tcPr>
            <w:tcW w:w="4785" w:type="dxa"/>
          </w:tcPr>
          <w:p w:rsidR="003C24AF" w:rsidRPr="00781196" w:rsidRDefault="003C24AF" w:rsidP="003C24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786" w:type="dxa"/>
          </w:tcPr>
          <w:p w:rsidR="003C24AF" w:rsidRPr="00781196" w:rsidRDefault="005E6182" w:rsidP="003C24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3C24AF" w:rsidRPr="00781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3C24AF" w:rsidRPr="00781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3C24AF" w:rsidRPr="00781196" w:rsidTr="00DC31DB">
        <w:tc>
          <w:tcPr>
            <w:tcW w:w="4785" w:type="dxa"/>
          </w:tcPr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художественного вкуса как способности чувствовать и воспринимать пластические искусства во всем многообразии их видов и жанров;</w:t>
            </w:r>
          </w:p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принятие </w:t>
            </w:r>
            <w:proofErr w:type="spellStart"/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мультикультурной</w:t>
            </w:r>
            <w:proofErr w:type="spellEnd"/>
            <w:r w:rsidRPr="003C24A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современного мира; в трудовой сфере:</w:t>
            </w:r>
          </w:p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самостоятельной работы при выполнении практических творческих работ;</w:t>
            </w:r>
          </w:p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к осознанному выбору дальнейшей образовательной траектории; в познавательной сфере:</w:t>
            </w:r>
          </w:p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познавать мир через образы и формы изобразительного искусства.</w:t>
            </w:r>
          </w:p>
          <w:p w:rsidR="003C24AF" w:rsidRPr="00781196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3C24AF" w:rsidRDefault="003C24AF" w:rsidP="003C24AF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 xml:space="preserve">оиск нужной информации для выполнения художественно-творческой задачи с использованием учебной и дополнительной литературы в открытом 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пространстве,</w:t>
            </w:r>
          </w:p>
          <w:p w:rsid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учебно-творческой  задачи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C24AF" w:rsidRDefault="003C24AF" w:rsidP="003C24AF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ствия; осуществление итогового и пошагового контроля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самостоятельно ставить новые учебные задачи на основе развития познавательных мотивов и интересов;  </w:t>
            </w:r>
          </w:p>
          <w:p w:rsidR="003C24AF" w:rsidRPr="003C24AF" w:rsidRDefault="003C24AF" w:rsidP="003C24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4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организовывать учебное сотрудничество и совместную деятельность с учителем и сверстниками; определять цели, распределять функции и роли участников, </w:t>
            </w:r>
            <w:proofErr w:type="gramStart"/>
            <w:r w:rsidRPr="003C24A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C24AF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проекте, взаимодействовать и работать в группе;</w:t>
            </w:r>
          </w:p>
        </w:tc>
      </w:tr>
    </w:tbl>
    <w:p w:rsidR="003C24AF" w:rsidRDefault="003C24AF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4AF" w:rsidRDefault="003C24AF" w:rsidP="002A23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24AF">
        <w:rPr>
          <w:rFonts w:ascii="Times New Roman" w:hAnsi="Times New Roman" w:cs="Times New Roman"/>
          <w:b/>
          <w:sz w:val="24"/>
          <w:szCs w:val="24"/>
        </w:rPr>
        <w:t>Общие  предметные</w:t>
      </w:r>
      <w:proofErr w:type="gramEnd"/>
      <w:r w:rsidRPr="003C24A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>осваивать основы изобразительной грамоты, особенности образно</w:t>
      </w:r>
      <w:r w:rsidR="00330002" w:rsidRPr="00330002">
        <w:rPr>
          <w:rFonts w:ascii="Times New Roman" w:hAnsi="Times New Roman" w:cs="Times New Roman"/>
          <w:sz w:val="24"/>
          <w:szCs w:val="24"/>
        </w:rPr>
        <w:t xml:space="preserve"> -</w:t>
      </w:r>
      <w:r w:rsidRPr="00330002">
        <w:rPr>
          <w:rFonts w:ascii="Times New Roman" w:hAnsi="Times New Roman" w:cs="Times New Roman"/>
          <w:sz w:val="24"/>
          <w:szCs w:val="24"/>
        </w:rPr>
        <w:tab/>
      </w:r>
      <w:r w:rsidR="00330002" w:rsidRPr="00330002">
        <w:rPr>
          <w:rFonts w:ascii="Times New Roman" w:hAnsi="Times New Roman" w:cs="Times New Roman"/>
          <w:sz w:val="24"/>
          <w:szCs w:val="24"/>
        </w:rPr>
        <w:t>в</w:t>
      </w:r>
      <w:r w:rsidRPr="00330002">
        <w:rPr>
          <w:rFonts w:ascii="Times New Roman" w:hAnsi="Times New Roman" w:cs="Times New Roman"/>
          <w:sz w:val="24"/>
          <w:szCs w:val="24"/>
        </w:rPr>
        <w:t>ыразительного языка разных видов изобразительного искусства, художественных средств выразительности;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 xml:space="preserve">приобретать практические навыки и умения в изобразительной </w:t>
      </w:r>
      <w:proofErr w:type="spellStart"/>
      <w:proofErr w:type="gramStart"/>
      <w:r w:rsidRPr="00330002">
        <w:rPr>
          <w:rFonts w:ascii="Times New Roman" w:hAnsi="Times New Roman" w:cs="Times New Roman"/>
          <w:sz w:val="24"/>
          <w:szCs w:val="24"/>
        </w:rPr>
        <w:t>деятельности;различать</w:t>
      </w:r>
      <w:proofErr w:type="spellEnd"/>
      <w:proofErr w:type="gramEnd"/>
      <w:r w:rsidRPr="00330002">
        <w:rPr>
          <w:rFonts w:ascii="Times New Roman" w:hAnsi="Times New Roman" w:cs="Times New Roman"/>
          <w:sz w:val="24"/>
          <w:szCs w:val="24"/>
        </w:rPr>
        <w:t xml:space="preserve"> изученные виды пластических искусств;</w:t>
      </w:r>
    </w:p>
    <w:p w:rsidR="003C24AF" w:rsidRPr="000C7DC2" w:rsidRDefault="003C24AF" w:rsidP="000C7DC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DC2">
        <w:rPr>
          <w:rFonts w:ascii="Times New Roman" w:hAnsi="Times New Roman" w:cs="Times New Roman"/>
          <w:sz w:val="24"/>
          <w:szCs w:val="24"/>
        </w:rPr>
        <w:t>воспринимать и анализировать смысл (концепцию) художественного образа произведений пластических искусств;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>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искусству и к жизни, осознавать систему общечеловеческих ценностей;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330002">
        <w:rPr>
          <w:rFonts w:ascii="Times New Roman" w:hAnsi="Times New Roman" w:cs="Times New Roman"/>
          <w:sz w:val="24"/>
          <w:szCs w:val="24"/>
        </w:rPr>
        <w:t>мультикультурную</w:t>
      </w:r>
      <w:proofErr w:type="spellEnd"/>
      <w:r w:rsidRPr="00330002">
        <w:rPr>
          <w:rFonts w:ascii="Times New Roman" w:hAnsi="Times New Roman" w:cs="Times New Roman"/>
          <w:sz w:val="24"/>
          <w:szCs w:val="24"/>
        </w:rPr>
        <w:t xml:space="preserve"> картину современного мира;</w:t>
      </w:r>
    </w:p>
    <w:p w:rsidR="003C24AF" w:rsidRPr="00330002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>понимать ценность художественной культуры разных народов мира и место в ней отечественного искусства;</w:t>
      </w:r>
    </w:p>
    <w:p w:rsidR="003C24AF" w:rsidRDefault="003C24AF" w:rsidP="003300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искусства.</w:t>
      </w:r>
    </w:p>
    <w:p w:rsidR="000C7DC2" w:rsidRDefault="00330002" w:rsidP="000C7DC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02">
        <w:rPr>
          <w:rFonts w:ascii="Times New Roman" w:hAnsi="Times New Roman" w:cs="Times New Roman"/>
          <w:sz w:val="24"/>
          <w:szCs w:val="24"/>
        </w:rPr>
        <w:t xml:space="preserve">  Программой предусмотрены следующие виды работы: работа </w:t>
      </w:r>
      <w:proofErr w:type="gramStart"/>
      <w:r w:rsidRPr="0033000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гуашью</w:t>
      </w:r>
      <w:proofErr w:type="gramEnd"/>
      <w:r>
        <w:rPr>
          <w:rFonts w:ascii="Times New Roman" w:hAnsi="Times New Roman" w:cs="Times New Roman"/>
          <w:sz w:val="24"/>
          <w:szCs w:val="24"/>
        </w:rPr>
        <w:t>, акрилом</w:t>
      </w:r>
      <w:r w:rsidR="00A8194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акварелью, </w:t>
      </w:r>
      <w:r w:rsidRPr="00330002">
        <w:rPr>
          <w:rFonts w:ascii="Times New Roman" w:hAnsi="Times New Roman" w:cs="Times New Roman"/>
          <w:sz w:val="24"/>
          <w:szCs w:val="24"/>
        </w:rPr>
        <w:t xml:space="preserve"> работа с бумагой, ра</w:t>
      </w:r>
      <w:r w:rsidR="00A81944">
        <w:rPr>
          <w:rFonts w:ascii="Times New Roman" w:hAnsi="Times New Roman" w:cs="Times New Roman"/>
          <w:sz w:val="24"/>
          <w:szCs w:val="24"/>
        </w:rPr>
        <w:t>бота с текстильными материалами, пластилином.</w:t>
      </w:r>
    </w:p>
    <w:p w:rsidR="000C7DC2" w:rsidRDefault="00904FE9" w:rsidP="000C7DC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В результате обучения</w:t>
      </w:r>
      <w:r w:rsidRPr="00904FE9">
        <w:rPr>
          <w:rFonts w:ascii="Times New Roman" w:hAnsi="Times New Roman" w:cs="Times New Roman"/>
          <w:sz w:val="24"/>
          <w:szCs w:val="24"/>
        </w:rPr>
        <w:tab/>
      </w:r>
      <w:r w:rsidR="000C7DC2">
        <w:rPr>
          <w:rFonts w:ascii="Times New Roman" w:hAnsi="Times New Roman" w:cs="Times New Roman"/>
          <w:sz w:val="24"/>
          <w:szCs w:val="24"/>
        </w:rPr>
        <w:t>учащиеся должны получить знания</w:t>
      </w:r>
    </w:p>
    <w:p w:rsidR="00904FE9" w:rsidRPr="00904FE9" w:rsidRDefault="00904FE9" w:rsidP="000C7DC2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-о различных материалах для изображения,</w:t>
      </w:r>
    </w:p>
    <w:p w:rsidR="00904FE9" w:rsidRPr="00904FE9" w:rsidRDefault="00904FE9" w:rsidP="000C7DC2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-о месте и роли декоративно- прикладного искусства в жизни человека;</w:t>
      </w:r>
    </w:p>
    <w:p w:rsidR="00904FE9" w:rsidRPr="00904FE9" w:rsidRDefault="00904FE9" w:rsidP="000C7DC2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 xml:space="preserve">-о видах декоративно-прикладного </w:t>
      </w:r>
      <w:proofErr w:type="gramStart"/>
      <w:r w:rsidRPr="00904FE9">
        <w:rPr>
          <w:rFonts w:ascii="Times New Roman" w:hAnsi="Times New Roman" w:cs="Times New Roman"/>
          <w:sz w:val="24"/>
          <w:szCs w:val="24"/>
        </w:rPr>
        <w:t>искусства( лепка</w:t>
      </w:r>
      <w:proofErr w:type="gramEnd"/>
      <w:r w:rsidRPr="00904FE9">
        <w:rPr>
          <w:rFonts w:ascii="Times New Roman" w:hAnsi="Times New Roman" w:cs="Times New Roman"/>
          <w:sz w:val="24"/>
          <w:szCs w:val="24"/>
        </w:rPr>
        <w:t xml:space="preserve">, роспись, резьба </w:t>
      </w:r>
      <w:proofErr w:type="spellStart"/>
      <w:r w:rsidRPr="00904FE9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904FE9">
        <w:rPr>
          <w:rFonts w:ascii="Times New Roman" w:hAnsi="Times New Roman" w:cs="Times New Roman"/>
          <w:sz w:val="24"/>
          <w:szCs w:val="24"/>
        </w:rPr>
        <w:t>.);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-о народных промыслах;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 xml:space="preserve">-в области композиции, </w:t>
      </w:r>
      <w:proofErr w:type="spellStart"/>
      <w:r w:rsidRPr="00904FE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04FE9">
        <w:rPr>
          <w:rFonts w:ascii="Times New Roman" w:hAnsi="Times New Roman" w:cs="Times New Roman"/>
          <w:sz w:val="24"/>
          <w:szCs w:val="24"/>
        </w:rPr>
        <w:t>;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-о способах аппликации умения: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-свободно работать гуашевыми, акварельными красками, графическим материалом;</w:t>
      </w:r>
    </w:p>
    <w:p w:rsidR="00904FE9" w:rsidRPr="00904FE9" w:rsidRDefault="00A81944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904FE9" w:rsidRPr="00904FE9">
        <w:rPr>
          <w:rFonts w:ascii="Times New Roman" w:hAnsi="Times New Roman" w:cs="Times New Roman"/>
          <w:sz w:val="24"/>
          <w:szCs w:val="24"/>
        </w:rPr>
        <w:t xml:space="preserve"> инструментами</w:t>
      </w:r>
      <w:proofErr w:type="gramEnd"/>
      <w:r w:rsidR="00904FE9" w:rsidRPr="00904FE9">
        <w:rPr>
          <w:rFonts w:ascii="Times New Roman" w:hAnsi="Times New Roman" w:cs="Times New Roman"/>
          <w:sz w:val="24"/>
          <w:szCs w:val="24"/>
        </w:rPr>
        <w:t xml:space="preserve"> и приспособлениями(аппликация);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-последовательно вести работу (замысел, эскиз, выбор материала для изображения и т.п.)</w:t>
      </w:r>
    </w:p>
    <w:p w:rsidR="00904FE9" w:rsidRPr="00904FE9" w:rsidRDefault="00A81944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шерстью </w:t>
      </w:r>
      <w:r w:rsidR="00904FE9" w:rsidRPr="00904F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04FE9" w:rsidRPr="00904FE9">
        <w:rPr>
          <w:rFonts w:ascii="Times New Roman" w:hAnsi="Times New Roman" w:cs="Times New Roman"/>
          <w:sz w:val="24"/>
          <w:szCs w:val="24"/>
        </w:rPr>
        <w:t xml:space="preserve"> конструировать, декоративно оформлять предметы. В результате учащиеся должны знать: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особенности языка живописи, графики, скульптуры; основные жанры изобразительного искусства;</w:t>
      </w:r>
    </w:p>
    <w:p w:rsidR="00904FE9" w:rsidRP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выдающиеся произведения отечественного изобразительного искусства.</w:t>
      </w:r>
    </w:p>
    <w:p w:rsidR="00904FE9" w:rsidRDefault="00904FE9" w:rsidP="00581E3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 xml:space="preserve">К концу обучения по данной </w:t>
      </w:r>
      <w:proofErr w:type="gramStart"/>
      <w:r w:rsidRPr="00904FE9">
        <w:rPr>
          <w:rFonts w:ascii="Times New Roman" w:hAnsi="Times New Roman" w:cs="Times New Roman"/>
          <w:sz w:val="24"/>
          <w:szCs w:val="24"/>
        </w:rPr>
        <w:t>программе  обучающиеся</w:t>
      </w:r>
      <w:proofErr w:type="gramEnd"/>
      <w:r w:rsidRPr="00904FE9">
        <w:rPr>
          <w:rFonts w:ascii="Times New Roman" w:hAnsi="Times New Roman" w:cs="Times New Roman"/>
          <w:sz w:val="24"/>
          <w:szCs w:val="24"/>
        </w:rPr>
        <w:t xml:space="preserve"> должны  знать:</w:t>
      </w:r>
    </w:p>
    <w:p w:rsidR="00904FE9" w:rsidRDefault="00904FE9" w:rsidP="00581E3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 xml:space="preserve">особенности языка живописи, графики, скульптуры; </w:t>
      </w:r>
    </w:p>
    <w:p w:rsidR="00904FE9" w:rsidRDefault="00904FE9" w:rsidP="00581E3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 xml:space="preserve">основные жанры изобразительного </w:t>
      </w:r>
      <w:proofErr w:type="spellStart"/>
      <w:proofErr w:type="gramStart"/>
      <w:r w:rsidRPr="00904FE9">
        <w:rPr>
          <w:rFonts w:ascii="Times New Roman" w:hAnsi="Times New Roman" w:cs="Times New Roman"/>
          <w:sz w:val="24"/>
          <w:szCs w:val="24"/>
        </w:rPr>
        <w:t>искусства;выдающиеся</w:t>
      </w:r>
      <w:proofErr w:type="spellEnd"/>
      <w:proofErr w:type="gramEnd"/>
      <w:r w:rsidRPr="00904FE9">
        <w:rPr>
          <w:rFonts w:ascii="Times New Roman" w:hAnsi="Times New Roman" w:cs="Times New Roman"/>
          <w:sz w:val="24"/>
          <w:szCs w:val="24"/>
        </w:rPr>
        <w:t xml:space="preserve"> произведения отечественного изобразительного искусства.</w:t>
      </w:r>
    </w:p>
    <w:p w:rsidR="00AB059A" w:rsidRDefault="00AB059A" w:rsidP="00581E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9A">
        <w:rPr>
          <w:rFonts w:ascii="Times New Roman" w:hAnsi="Times New Roman" w:cs="Times New Roman"/>
          <w:sz w:val="24"/>
          <w:szCs w:val="24"/>
        </w:rPr>
        <w:t>Правила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при работе с различными материалами</w:t>
      </w:r>
      <w:r w:rsidR="00BF727A">
        <w:rPr>
          <w:rFonts w:ascii="Times New Roman" w:hAnsi="Times New Roman" w:cs="Times New Roman"/>
          <w:sz w:val="24"/>
          <w:szCs w:val="24"/>
        </w:rPr>
        <w:t>.</w:t>
      </w:r>
    </w:p>
    <w:p w:rsidR="00904FE9" w:rsidRDefault="00904FE9" w:rsidP="00904F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581E39" w:rsidRDefault="00904FE9" w:rsidP="00581E3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39">
        <w:rPr>
          <w:rFonts w:ascii="Times New Roman" w:hAnsi="Times New Roman" w:cs="Times New Roman"/>
          <w:sz w:val="24"/>
          <w:szCs w:val="24"/>
        </w:rPr>
        <w:t>работать с натуры в графике и живописи;</w:t>
      </w:r>
    </w:p>
    <w:p w:rsidR="00904FE9" w:rsidRPr="00581E39" w:rsidRDefault="00904FE9" w:rsidP="00581E3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39">
        <w:rPr>
          <w:rFonts w:ascii="Times New Roman" w:hAnsi="Times New Roman" w:cs="Times New Roman"/>
          <w:sz w:val="24"/>
          <w:szCs w:val="24"/>
        </w:rPr>
        <w:lastRenderedPageBreak/>
        <w:t>выбирать наиболее подходящий формат листа для создания работ; добиваться тональных и цветовых градаций при передаче объёма;</w:t>
      </w:r>
    </w:p>
    <w:p w:rsidR="00904FE9" w:rsidRPr="00904FE9" w:rsidRDefault="00904FE9" w:rsidP="00581E3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904FE9" w:rsidRDefault="00904FE9" w:rsidP="00581E3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E9">
        <w:rPr>
          <w:rFonts w:ascii="Times New Roman" w:hAnsi="Times New Roman" w:cs="Times New Roman"/>
          <w:sz w:val="24"/>
          <w:szCs w:val="24"/>
        </w:rPr>
        <w:t>пользоваться различными графическими техниками; оформлять выста</w:t>
      </w:r>
      <w:r w:rsidR="00AB059A">
        <w:rPr>
          <w:rFonts w:ascii="Times New Roman" w:hAnsi="Times New Roman" w:cs="Times New Roman"/>
          <w:sz w:val="24"/>
          <w:szCs w:val="24"/>
        </w:rPr>
        <w:t>вки работ в школьных интерьерах.</w:t>
      </w:r>
    </w:p>
    <w:p w:rsidR="00AB059A" w:rsidRPr="00AB059A" w:rsidRDefault="00581E39" w:rsidP="00581E3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059A" w:rsidRPr="00AB059A">
        <w:rPr>
          <w:rFonts w:ascii="Times New Roman" w:hAnsi="Times New Roman" w:cs="Times New Roman"/>
          <w:sz w:val="24"/>
          <w:szCs w:val="24"/>
        </w:rPr>
        <w:t>ценивать результаты своей работы</w:t>
      </w:r>
    </w:p>
    <w:p w:rsidR="00FA7AD7" w:rsidRPr="00BA6721" w:rsidRDefault="00581E39" w:rsidP="00581E3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B059A" w:rsidRPr="00BA6721">
        <w:rPr>
          <w:rFonts w:ascii="Times New Roman" w:hAnsi="Times New Roman" w:cs="Times New Roman"/>
          <w:sz w:val="24"/>
          <w:szCs w:val="24"/>
        </w:rPr>
        <w:t>аботать в парах, подгруппах</w:t>
      </w:r>
      <w:r w:rsidR="00BA6721">
        <w:rPr>
          <w:rFonts w:ascii="Times New Roman" w:hAnsi="Times New Roman" w:cs="Times New Roman"/>
          <w:sz w:val="24"/>
          <w:szCs w:val="24"/>
        </w:rPr>
        <w:t>.</w:t>
      </w:r>
    </w:p>
    <w:p w:rsidR="00FA7AD7" w:rsidRPr="00FA7AD7" w:rsidRDefault="00FA7AD7" w:rsidP="00FA7AD7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D7">
        <w:rPr>
          <w:rFonts w:ascii="Times New Roman" w:hAnsi="Times New Roman" w:cs="Times New Roman"/>
          <w:b/>
          <w:sz w:val="24"/>
          <w:szCs w:val="24"/>
        </w:rPr>
        <w:t>Кружок «Палитра» с указанием форм и видов деятельности</w:t>
      </w:r>
    </w:p>
    <w:p w:rsidR="00FA7AD7" w:rsidRDefault="00FA7AD7" w:rsidP="00FA7AD7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7AD7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proofErr w:type="spellStart"/>
      <w:proofErr w:type="gramStart"/>
      <w:r w:rsidRPr="00FA7AD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A7AD7">
        <w:rPr>
          <w:rFonts w:ascii="Times New Roman" w:hAnsi="Times New Roman" w:cs="Times New Roman"/>
          <w:sz w:val="24"/>
          <w:szCs w:val="24"/>
        </w:rPr>
        <w:t>:Цель</w:t>
      </w:r>
      <w:proofErr w:type="spellEnd"/>
      <w:proofErr w:type="gramEnd"/>
      <w:r w:rsidRPr="00FA7AD7">
        <w:rPr>
          <w:rFonts w:ascii="Times New Roman" w:hAnsi="Times New Roman" w:cs="Times New Roman"/>
          <w:sz w:val="24"/>
          <w:szCs w:val="24"/>
        </w:rPr>
        <w:t xml:space="preserve"> программы –создание условий для самовыражения и самореализации индивидуальности ребенка</w:t>
      </w:r>
      <w:r>
        <w:rPr>
          <w:rFonts w:ascii="Times New Roman" w:hAnsi="Times New Roman" w:cs="Times New Roman"/>
          <w:sz w:val="24"/>
          <w:szCs w:val="24"/>
        </w:rPr>
        <w:t xml:space="preserve"> с помощью изобразительного творчества, развитие</w:t>
      </w:r>
      <w:r w:rsidRPr="00FA7AD7">
        <w:rPr>
          <w:rFonts w:ascii="Times New Roman" w:hAnsi="Times New Roman" w:cs="Times New Roman"/>
          <w:sz w:val="24"/>
          <w:szCs w:val="24"/>
        </w:rPr>
        <w:t xml:space="preserve"> социального опыта ребенка.</w:t>
      </w:r>
    </w:p>
    <w:p w:rsidR="00FA7AD7" w:rsidRPr="00FA7AD7" w:rsidRDefault="00FA7AD7" w:rsidP="00FA7AD7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FA7A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A7AD7" w:rsidRPr="00FA7AD7" w:rsidRDefault="00FA7AD7" w:rsidP="00FA7AD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D7">
        <w:rPr>
          <w:rFonts w:ascii="Times New Roman" w:hAnsi="Times New Roman" w:cs="Times New Roman"/>
          <w:sz w:val="24"/>
          <w:szCs w:val="24"/>
        </w:rPr>
        <w:t>познакомить с историей и развитием изобразительного искусства;</w:t>
      </w:r>
    </w:p>
    <w:p w:rsidR="00FA7AD7" w:rsidRDefault="00FA7AD7" w:rsidP="00FA7AD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D7">
        <w:rPr>
          <w:rFonts w:ascii="Times New Roman" w:hAnsi="Times New Roman" w:cs="Times New Roman"/>
          <w:sz w:val="24"/>
          <w:szCs w:val="24"/>
        </w:rPr>
        <w:t>познакомить с выдающимися произведениями русского и мирового изобразительного искусства;</w:t>
      </w:r>
    </w:p>
    <w:p w:rsidR="00FA7AD7" w:rsidRDefault="00FA7AD7" w:rsidP="00FA7AD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FA7AD7">
        <w:rPr>
          <w:rFonts w:ascii="Times New Roman" w:hAnsi="Times New Roman" w:cs="Times New Roman"/>
          <w:sz w:val="24"/>
          <w:szCs w:val="24"/>
        </w:rPr>
        <w:t xml:space="preserve">  умение</w:t>
      </w:r>
      <w:proofErr w:type="gramEnd"/>
      <w:r w:rsidRPr="00FA7AD7">
        <w:rPr>
          <w:rFonts w:ascii="Times New Roman" w:hAnsi="Times New Roman" w:cs="Times New Roman"/>
          <w:sz w:val="24"/>
          <w:szCs w:val="24"/>
        </w:rPr>
        <w:t xml:space="preserve"> отображать в рисунке реалистичность изображаемого объекта </w:t>
      </w:r>
    </w:p>
    <w:p w:rsidR="00FA7AD7" w:rsidRDefault="00BA6721" w:rsidP="00FA7AD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A7AD7" w:rsidRPr="00FA7AD7">
        <w:rPr>
          <w:rFonts w:ascii="Times New Roman" w:hAnsi="Times New Roman" w:cs="Times New Roman"/>
          <w:sz w:val="24"/>
          <w:szCs w:val="24"/>
        </w:rPr>
        <w:t xml:space="preserve"> абстрактное</w:t>
      </w:r>
      <w:proofErr w:type="gramEnd"/>
      <w:r w:rsidR="00FA7AD7" w:rsidRPr="00FA7AD7">
        <w:rPr>
          <w:rFonts w:ascii="Times New Roman" w:hAnsi="Times New Roman" w:cs="Times New Roman"/>
          <w:sz w:val="24"/>
          <w:szCs w:val="24"/>
        </w:rPr>
        <w:t xml:space="preserve"> мышление; внимание; моторные навыки; творческие способности;</w:t>
      </w:r>
      <w:r w:rsidR="00FA7AD7">
        <w:rPr>
          <w:rFonts w:ascii="Times New Roman" w:hAnsi="Times New Roman" w:cs="Times New Roman"/>
          <w:sz w:val="24"/>
          <w:szCs w:val="24"/>
        </w:rPr>
        <w:t xml:space="preserve"> фантазию и воображение</w:t>
      </w:r>
    </w:p>
    <w:p w:rsidR="00FA7AD7" w:rsidRPr="00BA6721" w:rsidRDefault="00FA7AD7" w:rsidP="00FA7AD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721">
        <w:rPr>
          <w:rFonts w:ascii="Times New Roman" w:hAnsi="Times New Roman" w:cs="Times New Roman"/>
          <w:sz w:val="24"/>
          <w:szCs w:val="24"/>
        </w:rPr>
        <w:t>закреплять  технические</w:t>
      </w:r>
      <w:proofErr w:type="gramEnd"/>
      <w:r w:rsidRPr="00BA6721">
        <w:rPr>
          <w:rFonts w:ascii="Times New Roman" w:hAnsi="Times New Roman" w:cs="Times New Roman"/>
          <w:sz w:val="24"/>
          <w:szCs w:val="24"/>
        </w:rPr>
        <w:t xml:space="preserve"> приемы работы.</w:t>
      </w:r>
    </w:p>
    <w:p w:rsidR="00A81944" w:rsidRDefault="00BA6721" w:rsidP="00A819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944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A7AD7" w:rsidRPr="00A81944">
        <w:rPr>
          <w:rFonts w:ascii="Times New Roman" w:hAnsi="Times New Roman" w:cs="Times New Roman"/>
          <w:sz w:val="24"/>
          <w:szCs w:val="24"/>
        </w:rPr>
        <w:t xml:space="preserve"> эстетический</w:t>
      </w:r>
      <w:proofErr w:type="gramEnd"/>
      <w:r w:rsidR="00FA7AD7" w:rsidRPr="00A81944">
        <w:rPr>
          <w:rFonts w:ascii="Times New Roman" w:hAnsi="Times New Roman" w:cs="Times New Roman"/>
          <w:sz w:val="24"/>
          <w:szCs w:val="24"/>
        </w:rPr>
        <w:t xml:space="preserve"> и художественный вкус;</w:t>
      </w:r>
    </w:p>
    <w:p w:rsidR="00A81944" w:rsidRPr="00A81944" w:rsidRDefault="00A81944" w:rsidP="00A819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944">
        <w:rPr>
          <w:rFonts w:ascii="Times New Roman" w:hAnsi="Times New Roman" w:cs="Times New Roman"/>
          <w:sz w:val="24"/>
          <w:szCs w:val="24"/>
        </w:rPr>
        <w:t>воспитывать</w:t>
      </w:r>
      <w:r w:rsidR="00FA7AD7" w:rsidRPr="00A81944">
        <w:rPr>
          <w:rFonts w:ascii="Times New Roman" w:hAnsi="Times New Roman" w:cs="Times New Roman"/>
          <w:sz w:val="24"/>
          <w:szCs w:val="24"/>
        </w:rPr>
        <w:t xml:space="preserve"> трудолюбие, аккуратность, усидч</w:t>
      </w:r>
      <w:r w:rsidRPr="00A81944">
        <w:rPr>
          <w:rFonts w:ascii="Times New Roman" w:hAnsi="Times New Roman" w:cs="Times New Roman"/>
          <w:sz w:val="24"/>
          <w:szCs w:val="24"/>
        </w:rPr>
        <w:t xml:space="preserve">ивость, терпение, умение </w:t>
      </w:r>
      <w:proofErr w:type="gramStart"/>
      <w:r w:rsidRPr="00A81944">
        <w:rPr>
          <w:rFonts w:ascii="Times New Roman" w:hAnsi="Times New Roman" w:cs="Times New Roman"/>
          <w:sz w:val="24"/>
          <w:szCs w:val="24"/>
        </w:rPr>
        <w:t xml:space="preserve">доводить  </w:t>
      </w:r>
      <w:r w:rsidR="00FA7AD7" w:rsidRPr="00A81944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="00FA7AD7" w:rsidRPr="00A81944">
        <w:rPr>
          <w:rFonts w:ascii="Times New Roman" w:hAnsi="Times New Roman" w:cs="Times New Roman"/>
          <w:sz w:val="24"/>
          <w:szCs w:val="24"/>
        </w:rPr>
        <w:t xml:space="preserve"> дело до конца, взаимопомощь при выполнении работы, экономичное отношение к используемым материалам;</w:t>
      </w:r>
    </w:p>
    <w:p w:rsidR="00FA7AD7" w:rsidRDefault="00A8194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1944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  <w:r w:rsidRPr="00A81944">
        <w:rPr>
          <w:rFonts w:ascii="Times New Roman" w:hAnsi="Times New Roman" w:cs="Times New Roman"/>
          <w:sz w:val="24"/>
          <w:szCs w:val="24"/>
        </w:rPr>
        <w:t xml:space="preserve"> комбинированное занятие, занятие -игра, обобщающее занятие, контрольное занятие.</w:t>
      </w:r>
      <w:r w:rsidRPr="00A81944">
        <w:rPr>
          <w:rFonts w:ascii="Times New Roman" w:hAnsi="Times New Roman" w:cs="Times New Roman"/>
          <w:sz w:val="24"/>
          <w:szCs w:val="24"/>
        </w:rPr>
        <w:tab/>
      </w:r>
    </w:p>
    <w:p w:rsidR="00A81944" w:rsidRDefault="00A8194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944" w:rsidRDefault="00A8194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944" w:rsidRDefault="00A8194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1D2C" w:rsidRDefault="00A11D2C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1D2C" w:rsidRDefault="00A11D2C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1D2C" w:rsidRDefault="00A11D2C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1D2C" w:rsidRPr="00A81944" w:rsidRDefault="00A11D2C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944" w:rsidRDefault="00A8194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944">
        <w:rPr>
          <w:rFonts w:ascii="Times New Roman" w:hAnsi="Times New Roman" w:cs="Times New Roman"/>
          <w:b/>
          <w:sz w:val="24"/>
          <w:szCs w:val="24"/>
        </w:rPr>
        <w:lastRenderedPageBreak/>
        <w:t>3.Учебный план</w:t>
      </w:r>
    </w:p>
    <w:tbl>
      <w:tblPr>
        <w:tblStyle w:val="a3"/>
        <w:tblW w:w="10326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697"/>
        <w:gridCol w:w="2127"/>
        <w:gridCol w:w="4961"/>
        <w:gridCol w:w="2541"/>
      </w:tblGrid>
      <w:tr w:rsidR="00C62D54" w:rsidRPr="00781196" w:rsidTr="00C62D54">
        <w:trPr>
          <w:trHeight w:val="609"/>
        </w:trPr>
        <w:tc>
          <w:tcPr>
            <w:tcW w:w="697" w:type="dxa"/>
          </w:tcPr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D54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62D54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61" w:type="dxa"/>
          </w:tcPr>
          <w:p w:rsidR="00C62D54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41" w:type="dxa"/>
          </w:tcPr>
          <w:p w:rsidR="00C62D54" w:rsidRDefault="00C62D54" w:rsidP="00FD32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D54" w:rsidRPr="00781196" w:rsidRDefault="00C62D54" w:rsidP="00FD32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62D54" w:rsidRPr="00781196" w:rsidTr="00C62D54">
        <w:trPr>
          <w:trHeight w:val="2040"/>
        </w:trPr>
        <w:tc>
          <w:tcPr>
            <w:tcW w:w="697" w:type="dxa"/>
          </w:tcPr>
          <w:p w:rsidR="00C62D54" w:rsidRDefault="002D1493" w:rsidP="002D1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62D54" w:rsidRPr="00781196" w:rsidRDefault="00C62D54" w:rsidP="00BF7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61" w:type="dxa"/>
          </w:tcPr>
          <w:p w:rsidR="00C62D54" w:rsidRPr="00781196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44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образцу, самостоятельное рисование, рисование с натуры. Линейный рисунок. Передача пропорций, пространственного расположения. Рисование гуашью, восковыми мелками.</w:t>
            </w:r>
          </w:p>
        </w:tc>
        <w:tc>
          <w:tcPr>
            <w:tcW w:w="2541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D54" w:rsidRPr="00781196" w:rsidRDefault="008765E2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62D5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54"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C62D54" w:rsidRPr="00781196" w:rsidTr="00C62D54">
        <w:trPr>
          <w:trHeight w:val="805"/>
        </w:trPr>
        <w:tc>
          <w:tcPr>
            <w:tcW w:w="697" w:type="dxa"/>
          </w:tcPr>
          <w:p w:rsidR="00C62D54" w:rsidRPr="00781196" w:rsidRDefault="002D1493" w:rsidP="002D1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62D54" w:rsidRPr="00781196" w:rsidRDefault="00C62D54" w:rsidP="00BF7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811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шерстью</w:t>
            </w:r>
            <w:proofErr w:type="gramEnd"/>
          </w:p>
        </w:tc>
        <w:tc>
          <w:tcPr>
            <w:tcW w:w="4961" w:type="dxa"/>
          </w:tcPr>
          <w:p w:rsidR="00C62D54" w:rsidRPr="00781196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proofErr w:type="gramStart"/>
            <w:r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плоскостных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 в шерстяной технике</w:t>
            </w:r>
          </w:p>
        </w:tc>
        <w:tc>
          <w:tcPr>
            <w:tcW w:w="2541" w:type="dxa"/>
          </w:tcPr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D54" w:rsidRPr="00781196" w:rsidRDefault="008765E2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62D54"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C62D54" w:rsidRPr="00781196" w:rsidTr="00C62D54">
        <w:trPr>
          <w:trHeight w:val="816"/>
        </w:trPr>
        <w:tc>
          <w:tcPr>
            <w:tcW w:w="697" w:type="dxa"/>
          </w:tcPr>
          <w:p w:rsidR="00C62D54" w:rsidRDefault="002D1493" w:rsidP="002D1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62D54" w:rsidRPr="00781196" w:rsidRDefault="00C62D54" w:rsidP="00BF7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Витражи</w:t>
            </w:r>
          </w:p>
        </w:tc>
        <w:tc>
          <w:tcPr>
            <w:tcW w:w="4961" w:type="dxa"/>
          </w:tcPr>
          <w:p w:rsidR="00C62D54" w:rsidRPr="00781196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 в витражной технике, с помощью акриловых красок и контуров</w:t>
            </w:r>
          </w:p>
        </w:tc>
        <w:tc>
          <w:tcPr>
            <w:tcW w:w="2541" w:type="dxa"/>
          </w:tcPr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C62D54" w:rsidRPr="00781196" w:rsidTr="00C62D54">
        <w:trPr>
          <w:trHeight w:val="816"/>
        </w:trPr>
        <w:tc>
          <w:tcPr>
            <w:tcW w:w="697" w:type="dxa"/>
          </w:tcPr>
          <w:p w:rsidR="00C62D54" w:rsidRDefault="002D1493" w:rsidP="002D1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62D54" w:rsidRPr="00781196" w:rsidRDefault="00C62D54" w:rsidP="00BF7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4961" w:type="dxa"/>
          </w:tcPr>
          <w:p w:rsidR="00C62D54" w:rsidRPr="00781196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объемных изделий из бумаги, в технике папье-маше</w:t>
            </w:r>
          </w:p>
        </w:tc>
        <w:tc>
          <w:tcPr>
            <w:tcW w:w="2541" w:type="dxa"/>
          </w:tcPr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C62D54" w:rsidRPr="00781196" w:rsidTr="00C62D54">
        <w:trPr>
          <w:trHeight w:val="2437"/>
        </w:trPr>
        <w:tc>
          <w:tcPr>
            <w:tcW w:w="697" w:type="dxa"/>
          </w:tcPr>
          <w:p w:rsidR="00C62D54" w:rsidRPr="00A81944" w:rsidRDefault="002D1493" w:rsidP="002D1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C62D54" w:rsidRPr="00781196" w:rsidRDefault="00C62D54" w:rsidP="00BF7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944">
              <w:rPr>
                <w:rFonts w:ascii="Times New Roman" w:hAnsi="Times New Roman" w:cs="Times New Roman"/>
                <w:sz w:val="24"/>
                <w:szCs w:val="24"/>
              </w:rPr>
              <w:t>Торцевание и оригами</w:t>
            </w:r>
          </w:p>
        </w:tc>
        <w:tc>
          <w:tcPr>
            <w:tcW w:w="4961" w:type="dxa"/>
          </w:tcPr>
          <w:p w:rsidR="00C62D54" w:rsidRPr="00A81944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4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плоскостных и объёмных поделок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бумажных </w:t>
            </w:r>
            <w:r w:rsidRPr="00A81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салфеток</w:t>
            </w:r>
            <w:proofErr w:type="gramEnd"/>
            <w:r w:rsidRPr="00A81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зубочистки и клея.</w:t>
            </w:r>
          </w:p>
          <w:p w:rsidR="00C62D54" w:rsidRPr="00781196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4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поделок из 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маги, сложенной </w:t>
            </w:r>
            <w:r w:rsidRPr="00C6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схеме </w:t>
            </w:r>
            <w:r w:rsidR="002D149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определенным образом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без помощи клея и ножниц</w:t>
            </w:r>
          </w:p>
        </w:tc>
        <w:tc>
          <w:tcPr>
            <w:tcW w:w="2541" w:type="dxa"/>
          </w:tcPr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D54" w:rsidRPr="00781196" w:rsidRDefault="008765E2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62D54"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C62D54" w:rsidRPr="00781196" w:rsidTr="00C62D54">
        <w:trPr>
          <w:trHeight w:val="816"/>
        </w:trPr>
        <w:tc>
          <w:tcPr>
            <w:tcW w:w="697" w:type="dxa"/>
          </w:tcPr>
          <w:p w:rsidR="00C62D54" w:rsidRDefault="002D1493" w:rsidP="002D14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C62D54" w:rsidRPr="00781196" w:rsidRDefault="002D1493" w:rsidP="00BF7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C62D54">
              <w:rPr>
                <w:rFonts w:ascii="Times New Roman" w:hAnsi="Times New Roman" w:cs="Times New Roman"/>
                <w:sz w:val="24"/>
                <w:szCs w:val="24"/>
              </w:rPr>
              <w:t>с пластилином</w:t>
            </w:r>
          </w:p>
        </w:tc>
        <w:tc>
          <w:tcPr>
            <w:tcW w:w="4961" w:type="dxa"/>
          </w:tcPr>
          <w:p w:rsidR="00C62D54" w:rsidRPr="00781196" w:rsidRDefault="00C62D54" w:rsidP="00C62D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плоскостных картин, в технике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541" w:type="dxa"/>
          </w:tcPr>
          <w:p w:rsidR="002D1493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81196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C62D54" w:rsidRPr="00781196" w:rsidTr="00C62D54">
        <w:trPr>
          <w:trHeight w:val="419"/>
        </w:trPr>
        <w:tc>
          <w:tcPr>
            <w:tcW w:w="697" w:type="dxa"/>
          </w:tcPr>
          <w:p w:rsidR="00C62D54" w:rsidRPr="00781196" w:rsidRDefault="00C62D54" w:rsidP="00FD32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D54" w:rsidRPr="00A81944" w:rsidRDefault="00C62D54" w:rsidP="00FD32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81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C62D54" w:rsidRPr="00781196" w:rsidRDefault="00C62D54" w:rsidP="00FD3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1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часов</w:t>
            </w:r>
          </w:p>
        </w:tc>
      </w:tr>
    </w:tbl>
    <w:p w:rsidR="00A81944" w:rsidRDefault="00A8194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93" w:rsidRDefault="002D1493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D54" w:rsidRDefault="00C62D54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54">
        <w:rPr>
          <w:rFonts w:ascii="Times New Roman" w:hAnsi="Times New Roman" w:cs="Times New Roman"/>
          <w:b/>
          <w:sz w:val="24"/>
          <w:szCs w:val="24"/>
        </w:rPr>
        <w:t>4.Содержание учебного плана</w:t>
      </w:r>
    </w:p>
    <w:p w:rsidR="00C62D54" w:rsidRPr="00781196" w:rsidRDefault="00C62D54" w:rsidP="00C62D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601" w:type="dxa"/>
        <w:tblLook w:val="04A0" w:firstRow="1" w:lastRow="0" w:firstColumn="1" w:lastColumn="0" w:noHBand="0" w:noVBand="1"/>
      </w:tblPr>
      <w:tblGrid>
        <w:gridCol w:w="1210"/>
        <w:gridCol w:w="4315"/>
        <w:gridCol w:w="1744"/>
        <w:gridCol w:w="3146"/>
      </w:tblGrid>
      <w:tr w:rsidR="00C62D54" w:rsidRPr="00781196" w:rsidTr="002D1493">
        <w:trPr>
          <w:trHeight w:val="843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5" w:type="dxa"/>
          </w:tcPr>
          <w:p w:rsidR="00C62D54" w:rsidRPr="00781196" w:rsidRDefault="00C62D54" w:rsidP="00FD32A0">
            <w:pPr>
              <w:tabs>
                <w:tab w:val="left" w:pos="31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46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</w:p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62D54" w:rsidRPr="00781196" w:rsidTr="002D1493">
        <w:trPr>
          <w:trHeight w:val="429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C62D54" w:rsidRPr="00781196" w:rsidRDefault="00C62D54" w:rsidP="00BF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44" w:type="dxa"/>
          </w:tcPr>
          <w:p w:rsidR="00C62D54" w:rsidRPr="00781196" w:rsidRDefault="00581E39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54" w:rsidRPr="00781196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3146" w:type="dxa"/>
          </w:tcPr>
          <w:p w:rsidR="00C62D54" w:rsidRPr="00781196" w:rsidRDefault="00C62D54" w:rsidP="00C62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C62D54" w:rsidRPr="00781196" w:rsidTr="002D1493">
        <w:trPr>
          <w:trHeight w:val="417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C62D54" w:rsidRPr="00781196" w:rsidRDefault="00C62D54" w:rsidP="00BF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с  шерстью</w:t>
            </w:r>
            <w:proofErr w:type="gramEnd"/>
          </w:p>
        </w:tc>
        <w:tc>
          <w:tcPr>
            <w:tcW w:w="1744" w:type="dxa"/>
          </w:tcPr>
          <w:p w:rsidR="00C62D54" w:rsidRPr="00781196" w:rsidRDefault="00581E39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54" w:rsidRPr="007811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46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C62D54" w:rsidRPr="00781196" w:rsidTr="002D1493">
        <w:trPr>
          <w:trHeight w:val="429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:rsidR="00C62D54" w:rsidRPr="00781196" w:rsidRDefault="00C62D54" w:rsidP="00BF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Витражи</w:t>
            </w:r>
          </w:p>
        </w:tc>
        <w:tc>
          <w:tcPr>
            <w:tcW w:w="1744" w:type="dxa"/>
          </w:tcPr>
          <w:p w:rsidR="00C62D54" w:rsidRPr="00781196" w:rsidRDefault="00581E39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D54" w:rsidRPr="007811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46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C62D54" w:rsidRPr="00781196" w:rsidTr="002D1493">
        <w:trPr>
          <w:trHeight w:val="429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:rsidR="00C62D54" w:rsidRPr="00781196" w:rsidRDefault="00C62D54" w:rsidP="00BF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744" w:type="dxa"/>
          </w:tcPr>
          <w:p w:rsidR="00C62D54" w:rsidRPr="00781196" w:rsidRDefault="00581E39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D54" w:rsidRPr="007811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46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C62D54" w:rsidRPr="00781196" w:rsidTr="002D1493">
        <w:trPr>
          <w:trHeight w:val="429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Торцевание и оригами</w:t>
            </w:r>
          </w:p>
        </w:tc>
        <w:tc>
          <w:tcPr>
            <w:tcW w:w="1744" w:type="dxa"/>
          </w:tcPr>
          <w:p w:rsidR="00C62D54" w:rsidRPr="00781196" w:rsidRDefault="00581E39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54" w:rsidRPr="007811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46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C62D54" w:rsidRPr="00781196" w:rsidTr="002D1493">
        <w:trPr>
          <w:trHeight w:val="429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54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744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46" w:type="dxa"/>
          </w:tcPr>
          <w:p w:rsidR="00C62D54" w:rsidRPr="00781196" w:rsidRDefault="002D1493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93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C62D54" w:rsidRPr="00781196" w:rsidTr="002D1493">
        <w:trPr>
          <w:trHeight w:val="149"/>
        </w:trPr>
        <w:tc>
          <w:tcPr>
            <w:tcW w:w="1210" w:type="dxa"/>
          </w:tcPr>
          <w:p w:rsidR="00C62D54" w:rsidRPr="00781196" w:rsidRDefault="00C62D54" w:rsidP="00FD32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3"/>
          </w:tcPr>
          <w:p w:rsidR="00C62D54" w:rsidRPr="00781196" w:rsidRDefault="002D1493" w:rsidP="00FD32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ИТОГО:  68</w:t>
            </w:r>
            <w:proofErr w:type="gramEnd"/>
            <w:r w:rsidR="00C62D54" w:rsidRPr="007811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DA75AC" w:rsidRDefault="00DA75AC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D54" w:rsidRDefault="00DA75AC" w:rsidP="00A8194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AC">
        <w:rPr>
          <w:rFonts w:ascii="Times New Roman" w:hAnsi="Times New Roman" w:cs="Times New Roman"/>
          <w:b/>
          <w:sz w:val="24"/>
          <w:szCs w:val="24"/>
        </w:rPr>
        <w:t>5.Календарно - тематическое планирование</w:t>
      </w:r>
    </w:p>
    <w:p w:rsidR="00DA75AC" w:rsidRPr="00781196" w:rsidRDefault="00DA75AC" w:rsidP="00DA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0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2"/>
        <w:gridCol w:w="1088"/>
      </w:tblGrid>
      <w:tr w:rsidR="00DA75AC" w:rsidRPr="00781196" w:rsidTr="00FD32A0">
        <w:trPr>
          <w:cantSplit/>
          <w:trHeight w:val="2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A75AC" w:rsidRPr="00781196" w:rsidTr="00FD32A0">
        <w:trPr>
          <w:cantSplit/>
          <w:trHeight w:val="21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«В мире животных»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 поздравление</w:t>
            </w:r>
            <w:r w:rsidR="00581E3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Днем учителя»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301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Цветы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Город</w:t>
            </w:r>
            <w:proofErr w:type="gramEnd"/>
            <w:r w:rsidR="00BF7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«Мамин портрет»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581E39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Животные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парке»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6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BF72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Картина  шерстью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«Снегири»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«Газета к новому году»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«Рождество»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Кувшин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5AC" w:rsidRPr="00781196" w:rsidTr="00FD32A0">
        <w:trPr>
          <w:cantSplit/>
          <w:trHeight w:val="256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«Виды спорта»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36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Дикие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27A" w:rsidRPr="00781196" w:rsidTr="00FD32A0">
        <w:trPr>
          <w:cantSplit/>
          <w:trHeight w:val="36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581E39" w:rsidP="00581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1E39">
              <w:rPr>
                <w:rFonts w:ascii="Times New Roman" w:hAnsi="Times New Roman" w:cs="Times New Roman"/>
                <w:sz w:val="24"/>
                <w:szCs w:val="24"/>
              </w:rPr>
              <w:t>Газета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E3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шерстью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цветы»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8765E2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5AC" w:rsidRPr="00781196" w:rsidTr="00FD32A0">
        <w:trPr>
          <w:cantSplit/>
          <w:trHeight w:val="33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581E39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«Газета поздравление, работа с бумагой»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Букет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30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727A" w:rsidRPr="00781196" w:rsidTr="00FD32A0">
        <w:trPr>
          <w:cantSplit/>
          <w:trHeight w:val="30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7A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«Синица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27A" w:rsidRPr="00781196" w:rsidTr="00FD32A0">
        <w:trPr>
          <w:cantSplit/>
          <w:trHeight w:val="30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Pr="00BF727A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из шерсти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галактика»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27A" w:rsidRPr="00781196" w:rsidTr="00FD32A0">
        <w:trPr>
          <w:cantSplit/>
          <w:trHeight w:val="300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8765E2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Космос</w:t>
            </w:r>
            <w:proofErr w:type="gramEnd"/>
            <w:r w:rsidR="00BF7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27A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325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8765E2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  <w:r w:rsidR="00BF727A">
              <w:rPr>
                <w:rFonts w:ascii="Times New Roman" w:hAnsi="Times New Roman" w:cs="Times New Roman"/>
                <w:sz w:val="24"/>
                <w:szCs w:val="24"/>
              </w:rPr>
              <w:t xml:space="preserve"> «Ландыши»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319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«Сирень»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rHeight w:val="325"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пришла»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BF727A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F7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BF727A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Торцевание </w:t>
            </w:r>
            <w:r w:rsidRPr="00BF727A">
              <w:rPr>
                <w:rFonts w:ascii="Times New Roman" w:hAnsi="Times New Roman" w:cs="Times New Roman"/>
                <w:sz w:val="24"/>
                <w:szCs w:val="24"/>
              </w:rPr>
              <w:t>из цветных салфеток «Бабочки на лугу»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BF727A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Рисование «Ландыши»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5AC" w:rsidRPr="00781196" w:rsidRDefault="00DA75AC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8765E2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  <w:r w:rsidR="00BF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727A">
              <w:rPr>
                <w:rFonts w:ascii="Times New Roman" w:hAnsi="Times New Roman" w:cs="Times New Roman"/>
                <w:sz w:val="24"/>
                <w:szCs w:val="24"/>
              </w:rPr>
              <w:t>« Ежик</w:t>
            </w:r>
            <w:proofErr w:type="gramEnd"/>
            <w:r w:rsidR="00BF727A">
              <w:rPr>
                <w:rFonts w:ascii="Times New Roman" w:hAnsi="Times New Roman" w:cs="Times New Roman"/>
                <w:sz w:val="24"/>
                <w:szCs w:val="24"/>
              </w:rPr>
              <w:t xml:space="preserve"> в лесу»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8765E2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C" w:rsidRPr="00781196" w:rsidTr="00FD32A0">
        <w:trPr>
          <w:cantSplit/>
          <w:tblCellSpacing w:w="0" w:type="dxa"/>
        </w:trPr>
        <w:tc>
          <w:tcPr>
            <w:tcW w:w="7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DA75AC" w:rsidP="00FD32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«Здравствуй лето»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5AC" w:rsidRPr="00781196" w:rsidRDefault="008765E2" w:rsidP="00FD32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75AC" w:rsidRPr="00781196" w:rsidRDefault="00DA75AC" w:rsidP="00DA75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A9" w:rsidRDefault="006D35A3" w:rsidP="00D67B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BA9">
        <w:rPr>
          <w:rFonts w:ascii="Times New Roman" w:hAnsi="Times New Roman" w:cs="Times New Roman"/>
          <w:b/>
          <w:sz w:val="24"/>
          <w:szCs w:val="24"/>
        </w:rPr>
        <w:t>6.Методическое обеспечение дополнительной общеобразовательной общеразвивающей программы</w:t>
      </w:r>
    </w:p>
    <w:p w:rsidR="00D67BA9" w:rsidRDefault="006D35A3" w:rsidP="00D67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A9">
        <w:rPr>
          <w:rFonts w:ascii="Times New Roman" w:hAnsi="Times New Roman" w:cs="Times New Roman"/>
          <w:sz w:val="24"/>
          <w:szCs w:val="24"/>
        </w:rPr>
        <w:t>Основными видами деятельности обучающихся являются информационно-рецептивная, репродуктивная и творческая.</w:t>
      </w:r>
    </w:p>
    <w:p w:rsidR="00D67BA9" w:rsidRDefault="006D35A3" w:rsidP="00D67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A9">
        <w:rPr>
          <w:rFonts w:ascii="Times New Roman" w:hAnsi="Times New Roman" w:cs="Times New Roman"/>
          <w:sz w:val="24"/>
          <w:szCs w:val="24"/>
        </w:rPr>
        <w:t xml:space="preserve">Информационно-рецептивная деятельность учащихся предусматривает освоение учебной информации через рассказ педагога, показ, беседу, </w:t>
      </w:r>
      <w:proofErr w:type="gramStart"/>
      <w:r w:rsidRPr="00D67BA9">
        <w:rPr>
          <w:rFonts w:ascii="Times New Roman" w:hAnsi="Times New Roman" w:cs="Times New Roman"/>
          <w:sz w:val="24"/>
          <w:szCs w:val="24"/>
        </w:rPr>
        <w:t>самостоятельную  работу</w:t>
      </w:r>
      <w:proofErr w:type="gramEnd"/>
      <w:r w:rsidRPr="00D67BA9">
        <w:rPr>
          <w:rFonts w:ascii="Times New Roman" w:hAnsi="Times New Roman" w:cs="Times New Roman"/>
          <w:sz w:val="24"/>
          <w:szCs w:val="24"/>
        </w:rPr>
        <w:t xml:space="preserve"> с информационным материалом.</w:t>
      </w:r>
    </w:p>
    <w:p w:rsidR="006D35A3" w:rsidRPr="006D35A3" w:rsidRDefault="006D35A3" w:rsidP="00D67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A9">
        <w:rPr>
          <w:rFonts w:ascii="Times New Roman" w:hAnsi="Times New Roman" w:cs="Times New Roman"/>
          <w:sz w:val="24"/>
          <w:szCs w:val="24"/>
        </w:rPr>
        <w:t xml:space="preserve">Репродуктивная деятельность учащихся направлена на овладение ими умениями и навыками через выполнение образцов изделий, выполнение работы по заданному технологическом описанию. Эта деятельность способствует развитию усидчивости, аккуратности и развитию мелкой моторики </w:t>
      </w:r>
      <w:proofErr w:type="spellStart"/>
      <w:r w:rsidRPr="00D67BA9">
        <w:rPr>
          <w:rFonts w:ascii="Times New Roman" w:hAnsi="Times New Roman" w:cs="Times New Roman"/>
          <w:sz w:val="24"/>
          <w:szCs w:val="24"/>
        </w:rPr>
        <w:t>учащихся.</w:t>
      </w:r>
      <w:r w:rsidR="00D67BA9" w:rsidRPr="00D67BA9">
        <w:rPr>
          <w:rFonts w:ascii="Times New Roman" w:hAnsi="Times New Roman" w:cs="Times New Roman"/>
          <w:sz w:val="24"/>
          <w:szCs w:val="24"/>
        </w:rPr>
        <w:t>Т</w:t>
      </w:r>
      <w:r w:rsidRPr="00D67BA9">
        <w:rPr>
          <w:rFonts w:ascii="Times New Roman" w:hAnsi="Times New Roman" w:cs="Times New Roman"/>
          <w:sz w:val="24"/>
          <w:szCs w:val="24"/>
        </w:rPr>
        <w:t>ворческая</w:t>
      </w:r>
      <w:proofErr w:type="spellEnd"/>
      <w:r w:rsidRPr="00D67BA9">
        <w:rPr>
          <w:rFonts w:ascii="Times New Roman" w:hAnsi="Times New Roman" w:cs="Times New Roman"/>
          <w:sz w:val="24"/>
          <w:szCs w:val="24"/>
        </w:rPr>
        <w:t xml:space="preserve"> деятельность позволяет учащимся применять полученные знания в новых условиях, самостоятельно выполнять </w:t>
      </w:r>
      <w:r w:rsidRPr="00D67BA9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художественную </w:t>
      </w:r>
      <w:proofErr w:type="spellStart"/>
      <w:r w:rsidRPr="00D67BA9">
        <w:rPr>
          <w:rFonts w:ascii="Times New Roman" w:hAnsi="Times New Roman" w:cs="Times New Roman"/>
          <w:sz w:val="24"/>
          <w:szCs w:val="24"/>
        </w:rPr>
        <w:t>работу.</w:t>
      </w:r>
      <w:r w:rsidRPr="006D35A3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6D35A3">
        <w:rPr>
          <w:rFonts w:ascii="Times New Roman" w:hAnsi="Times New Roman" w:cs="Times New Roman"/>
          <w:sz w:val="24"/>
          <w:szCs w:val="24"/>
        </w:rPr>
        <w:t xml:space="preserve"> это позволяет учащимся получить новые знания и проявить свои творческие способности. Основными методами организации учебного процесса являются такие, как словесные, наглядные, практические:</w:t>
      </w:r>
    </w:p>
    <w:p w:rsidR="00D67BA9" w:rsidRDefault="006D35A3" w:rsidP="00D67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A9">
        <w:rPr>
          <w:rFonts w:ascii="Times New Roman" w:hAnsi="Times New Roman" w:cs="Times New Roman"/>
          <w:sz w:val="24"/>
          <w:szCs w:val="24"/>
        </w:rPr>
        <w:t>Методика проведения занятий предполагает постоянное создание ситуаций успеха, радости от прео</w:t>
      </w:r>
      <w:r w:rsidR="00D67BA9">
        <w:rPr>
          <w:rFonts w:ascii="Times New Roman" w:hAnsi="Times New Roman" w:cs="Times New Roman"/>
          <w:sz w:val="24"/>
          <w:szCs w:val="24"/>
        </w:rPr>
        <w:t>доления трудностей в обучении.</w:t>
      </w:r>
    </w:p>
    <w:p w:rsidR="006D35A3" w:rsidRPr="006D35A3" w:rsidRDefault="006D35A3" w:rsidP="00D67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Материально-техническая </w:t>
      </w:r>
      <w:proofErr w:type="gramStart"/>
      <w:r w:rsidRPr="006D35A3">
        <w:rPr>
          <w:rFonts w:ascii="Times New Roman" w:hAnsi="Times New Roman" w:cs="Times New Roman"/>
          <w:sz w:val="24"/>
          <w:szCs w:val="24"/>
        </w:rPr>
        <w:t>база  соответствует</w:t>
      </w:r>
      <w:proofErr w:type="gramEnd"/>
      <w:r w:rsidRPr="006D35A3">
        <w:rPr>
          <w:rFonts w:ascii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  <w:r>
        <w:rPr>
          <w:rFonts w:ascii="Times New Roman" w:hAnsi="Times New Roman" w:cs="Times New Roman"/>
          <w:sz w:val="24"/>
          <w:szCs w:val="24"/>
        </w:rPr>
        <w:t xml:space="preserve">Учебный кабинет </w:t>
      </w:r>
      <w:r w:rsidRPr="006D35A3">
        <w:rPr>
          <w:rFonts w:ascii="Times New Roman" w:hAnsi="Times New Roman" w:cs="Times New Roman"/>
          <w:sz w:val="24"/>
          <w:szCs w:val="24"/>
        </w:rPr>
        <w:t>для занят</w:t>
      </w:r>
      <w:r>
        <w:rPr>
          <w:rFonts w:ascii="Times New Roman" w:hAnsi="Times New Roman" w:cs="Times New Roman"/>
          <w:sz w:val="24"/>
          <w:szCs w:val="24"/>
        </w:rPr>
        <w:t>ий кружка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Палитра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освещен и имее</w:t>
      </w:r>
      <w:r w:rsidRPr="006D35A3">
        <w:rPr>
          <w:rFonts w:ascii="Times New Roman" w:hAnsi="Times New Roman" w:cs="Times New Roman"/>
          <w:sz w:val="24"/>
          <w:szCs w:val="24"/>
        </w:rPr>
        <w:t>т достаточное пространство для разм</w:t>
      </w:r>
      <w:r>
        <w:rPr>
          <w:rFonts w:ascii="Times New Roman" w:hAnsi="Times New Roman" w:cs="Times New Roman"/>
          <w:sz w:val="24"/>
          <w:szCs w:val="24"/>
        </w:rPr>
        <w:t>ещения учащихся. Помещение своевременно ремонтируе</w:t>
      </w:r>
      <w:r w:rsidRPr="006D35A3">
        <w:rPr>
          <w:rFonts w:ascii="Times New Roman" w:hAnsi="Times New Roman" w:cs="Times New Roman"/>
          <w:sz w:val="24"/>
          <w:szCs w:val="24"/>
        </w:rPr>
        <w:t xml:space="preserve">тся, </w:t>
      </w:r>
      <w:r>
        <w:rPr>
          <w:rFonts w:ascii="Times New Roman" w:hAnsi="Times New Roman" w:cs="Times New Roman"/>
          <w:sz w:val="24"/>
          <w:szCs w:val="24"/>
        </w:rPr>
        <w:t>кабинет обставлен</w:t>
      </w:r>
      <w:r w:rsidRPr="006D35A3">
        <w:rPr>
          <w:rFonts w:ascii="Times New Roman" w:hAnsi="Times New Roman" w:cs="Times New Roman"/>
          <w:sz w:val="24"/>
          <w:szCs w:val="24"/>
        </w:rPr>
        <w:t xml:space="preserve"> современной учебной мебелью. Техническими условиями для реализации программы является наличие: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хорошо освещенный учебный</w:t>
      </w:r>
      <w:r w:rsidR="00D67BA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6D35A3">
        <w:rPr>
          <w:rFonts w:ascii="Times New Roman" w:hAnsi="Times New Roman" w:cs="Times New Roman"/>
          <w:sz w:val="24"/>
          <w:szCs w:val="24"/>
        </w:rPr>
        <w:t xml:space="preserve"> с достаточным пространством;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 - стулья, столы для учащихся; </w:t>
      </w:r>
    </w:p>
    <w:p w:rsidR="00D67BA9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- письменный стол и стул для преподавателя. </w:t>
      </w:r>
    </w:p>
    <w:p w:rsidR="006D35A3" w:rsidRPr="00D67BA9" w:rsidRDefault="00D67BA9" w:rsidP="00D67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A9">
        <w:rPr>
          <w:rFonts w:ascii="Times New Roman" w:hAnsi="Times New Roman" w:cs="Times New Roman"/>
          <w:sz w:val="24"/>
          <w:szCs w:val="24"/>
        </w:rPr>
        <w:t>У</w:t>
      </w:r>
      <w:r w:rsidR="006D35A3" w:rsidRPr="00D67BA9">
        <w:rPr>
          <w:rFonts w:ascii="Times New Roman" w:hAnsi="Times New Roman" w:cs="Times New Roman"/>
          <w:sz w:val="24"/>
          <w:szCs w:val="24"/>
        </w:rPr>
        <w:t>чебно-методическими условиями для реализации программы являются наличие: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 - учебных сборников и пособий, художественных альбомов;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 - методической литературы; 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- дидактических и демонстрационных материалов (наглядные пособия, карты, плакаты, фонд работ учащихся, иллюстрации, игрушки и т.д.). 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Программное обеспечение;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-Альбомы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-Краски «акварель медовая», гуашь,</w:t>
      </w:r>
      <w:r>
        <w:rPr>
          <w:rFonts w:ascii="Times New Roman" w:hAnsi="Times New Roman" w:cs="Times New Roman"/>
          <w:sz w:val="24"/>
          <w:szCs w:val="24"/>
        </w:rPr>
        <w:t xml:space="preserve"> акрил, палитры</w:t>
      </w:r>
    </w:p>
    <w:p w:rsid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-Кисти синтетика </w:t>
      </w:r>
      <w:r w:rsidRPr="006D35A3">
        <w:rPr>
          <w:rFonts w:ascii="Times New Roman" w:hAnsi="Times New Roman" w:cs="Times New Roman"/>
          <w:sz w:val="24"/>
          <w:szCs w:val="24"/>
        </w:rPr>
        <w:t>№1,2,3,5</w:t>
      </w:r>
    </w:p>
    <w:p w:rsidR="00D67BA9" w:rsidRPr="006D35A3" w:rsidRDefault="00D67BA9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-Простые карандаши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-Пластилин, стеки, </w:t>
      </w:r>
      <w:proofErr w:type="spellStart"/>
      <w:r w:rsidRPr="006D35A3"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 w:rsidRPr="006D35A3">
        <w:rPr>
          <w:rFonts w:ascii="Times New Roman" w:hAnsi="Times New Roman" w:cs="Times New Roman"/>
          <w:sz w:val="24"/>
          <w:szCs w:val="24"/>
        </w:rPr>
        <w:t xml:space="preserve"> для пластилина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-Картон белый, цветной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-Цветная бумага, бумага для принтера</w:t>
      </w:r>
    </w:p>
    <w:p w:rsid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Рамки для витражей</w:t>
      </w:r>
    </w:p>
    <w:p w:rsid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Шерсть для изготовления картин</w:t>
      </w:r>
    </w:p>
    <w:p w:rsidR="006D35A3" w:rsidRPr="006D35A3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карандаш, клей ПВА</w:t>
      </w:r>
    </w:p>
    <w:p w:rsidR="006D35A3" w:rsidRPr="00A81944" w:rsidRDefault="006D35A3" w:rsidP="00D67BA9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35A3" w:rsidRPr="00A81944" w:rsidSect="000C7DC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E7" w:rsidRDefault="000E13E7" w:rsidP="000C7DC2">
      <w:pPr>
        <w:spacing w:after="0" w:line="240" w:lineRule="auto"/>
      </w:pPr>
      <w:r>
        <w:separator/>
      </w:r>
    </w:p>
  </w:endnote>
  <w:endnote w:type="continuationSeparator" w:id="0">
    <w:p w:rsidR="000E13E7" w:rsidRDefault="000E13E7" w:rsidP="000C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503038"/>
      <w:docPartObj>
        <w:docPartGallery w:val="Page Numbers (Bottom of Page)"/>
        <w:docPartUnique/>
      </w:docPartObj>
    </w:sdtPr>
    <w:sdtEndPr/>
    <w:sdtContent>
      <w:p w:rsidR="000C7DC2" w:rsidRDefault="007726B8">
        <w:pPr>
          <w:pStyle w:val="a9"/>
          <w:jc w:val="center"/>
        </w:pPr>
        <w:r>
          <w:fldChar w:fldCharType="begin"/>
        </w:r>
        <w:r w:rsidR="000C7DC2">
          <w:instrText>PAGE   \* MERGEFORMAT</w:instrText>
        </w:r>
        <w:r>
          <w:fldChar w:fldCharType="separate"/>
        </w:r>
        <w:r w:rsidR="00557755">
          <w:rPr>
            <w:noProof/>
          </w:rPr>
          <w:t>2</w:t>
        </w:r>
        <w:r>
          <w:fldChar w:fldCharType="end"/>
        </w:r>
      </w:p>
    </w:sdtContent>
  </w:sdt>
  <w:p w:rsidR="000C7DC2" w:rsidRDefault="000C7D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E7" w:rsidRDefault="000E13E7" w:rsidP="000C7DC2">
      <w:pPr>
        <w:spacing w:after="0" w:line="240" w:lineRule="auto"/>
      </w:pPr>
      <w:r>
        <w:separator/>
      </w:r>
    </w:p>
  </w:footnote>
  <w:footnote w:type="continuationSeparator" w:id="0">
    <w:p w:rsidR="000E13E7" w:rsidRDefault="000E13E7" w:rsidP="000C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31FF"/>
    <w:multiLevelType w:val="hybridMultilevel"/>
    <w:tmpl w:val="92CAD1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5362C6"/>
    <w:multiLevelType w:val="hybridMultilevel"/>
    <w:tmpl w:val="A3D0E18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85CED2F8">
      <w:numFmt w:val="bullet"/>
      <w:lvlText w:val="•"/>
      <w:lvlJc w:val="left"/>
      <w:pPr>
        <w:ind w:left="2686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6323342"/>
    <w:multiLevelType w:val="hybridMultilevel"/>
    <w:tmpl w:val="412ED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9431A"/>
    <w:multiLevelType w:val="hybridMultilevel"/>
    <w:tmpl w:val="6FF0B6B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23AE7467"/>
    <w:multiLevelType w:val="hybridMultilevel"/>
    <w:tmpl w:val="ADE261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9395A"/>
    <w:multiLevelType w:val="hybridMultilevel"/>
    <w:tmpl w:val="597C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5098C"/>
    <w:multiLevelType w:val="hybridMultilevel"/>
    <w:tmpl w:val="27E49D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84"/>
    <w:rsid w:val="000C7DC2"/>
    <w:rsid w:val="000E13E7"/>
    <w:rsid w:val="001F3EAC"/>
    <w:rsid w:val="00266EB0"/>
    <w:rsid w:val="002A2384"/>
    <w:rsid w:val="002D1493"/>
    <w:rsid w:val="00330002"/>
    <w:rsid w:val="003C24AF"/>
    <w:rsid w:val="00557755"/>
    <w:rsid w:val="00581E39"/>
    <w:rsid w:val="005E6182"/>
    <w:rsid w:val="006440CF"/>
    <w:rsid w:val="006D35A3"/>
    <w:rsid w:val="007206F8"/>
    <w:rsid w:val="00763BCA"/>
    <w:rsid w:val="007726B8"/>
    <w:rsid w:val="008765E2"/>
    <w:rsid w:val="00904FE9"/>
    <w:rsid w:val="009F33D4"/>
    <w:rsid w:val="00A11D2C"/>
    <w:rsid w:val="00A81944"/>
    <w:rsid w:val="00AB059A"/>
    <w:rsid w:val="00AF5505"/>
    <w:rsid w:val="00BA6721"/>
    <w:rsid w:val="00BF727A"/>
    <w:rsid w:val="00C62D54"/>
    <w:rsid w:val="00D67BA9"/>
    <w:rsid w:val="00DA75AC"/>
    <w:rsid w:val="00DE3439"/>
    <w:rsid w:val="00FA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842B-C0D4-4145-89B0-F1DA59B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B8"/>
  </w:style>
  <w:style w:type="paragraph" w:styleId="3">
    <w:name w:val="heading 3"/>
    <w:basedOn w:val="a"/>
    <w:link w:val="30"/>
    <w:uiPriority w:val="1"/>
    <w:qFormat/>
    <w:rsid w:val="00A81944"/>
    <w:pPr>
      <w:widowControl w:val="0"/>
      <w:autoSpaceDE w:val="0"/>
      <w:autoSpaceDN w:val="0"/>
      <w:spacing w:after="0" w:line="240" w:lineRule="auto"/>
      <w:ind w:left="12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0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A819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19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81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A8194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1944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C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DC2"/>
  </w:style>
  <w:style w:type="paragraph" w:styleId="a9">
    <w:name w:val="footer"/>
    <w:basedOn w:val="a"/>
    <w:link w:val="aa"/>
    <w:uiPriority w:val="99"/>
    <w:unhideWhenUsed/>
    <w:rsid w:val="000C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DC2"/>
  </w:style>
  <w:style w:type="paragraph" w:styleId="ab">
    <w:name w:val="Balloon Text"/>
    <w:basedOn w:val="a"/>
    <w:link w:val="ac"/>
    <w:uiPriority w:val="99"/>
    <w:semiHidden/>
    <w:unhideWhenUsed/>
    <w:rsid w:val="00A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1727-A9EE-46CD-9904-9CCD1E79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19</cp:revision>
  <dcterms:created xsi:type="dcterms:W3CDTF">2022-10-24T19:54:00Z</dcterms:created>
  <dcterms:modified xsi:type="dcterms:W3CDTF">2024-11-12T18:17:00Z</dcterms:modified>
</cp:coreProperties>
</file>