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E3" w:rsidRDefault="00BC17E3" w:rsidP="00B22A37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459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ПЛАН</w:t>
      </w:r>
    </w:p>
    <w:p w:rsidR="00B22A37" w:rsidRDefault="00BC17E3" w:rsidP="00B22A37">
      <w:pPr>
        <w:spacing w:after="0" w:line="36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C17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Pr="00BC17E3">
        <w:rPr>
          <w:rFonts w:ascii="Times New Roman" w:hAnsi="Times New Roman" w:cs="Times New Roman"/>
          <w:b/>
          <w:sz w:val="28"/>
          <w:szCs w:val="28"/>
        </w:rPr>
        <w:t>ГКОУ КО «Калужская школа-интернат № 1</w:t>
      </w:r>
      <w:r w:rsidRPr="00BC17E3">
        <w:rPr>
          <w:rFonts w:ascii="Times New Roman" w:hAnsi="Times New Roman" w:cs="Times New Roman"/>
          <w:sz w:val="28"/>
          <w:szCs w:val="28"/>
        </w:rPr>
        <w:t>»</w:t>
      </w:r>
    </w:p>
    <w:p w:rsidR="00BC17E3" w:rsidRPr="00BC17E3" w:rsidRDefault="00BC17E3" w:rsidP="00B22A37">
      <w:pPr>
        <w:spacing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C17E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 ПРАЗДНОВАНИЮ 80-ЛЕТИЯ ПОБЕДЫ В ВЕЛИКОЙ ОТЕЧЕСТВЕННОЙ ВОЙНЕ</w:t>
      </w:r>
    </w:p>
    <w:p w:rsidR="000B4C19" w:rsidRDefault="00BC17E3" w:rsidP="000B4C19">
      <w:pPr>
        <w:spacing w:before="100" w:beforeAutospacing="1" w:after="100" w:afterAutospacing="1" w:line="240" w:lineRule="auto"/>
        <w:ind w:left="-142"/>
        <w:jc w:val="both"/>
        <w:outlineLvl w:val="0"/>
        <w:rPr>
          <w:rStyle w:val="vkitposttextroot--jrdml"/>
          <w:rFonts w:ascii="Times New Roman" w:hAnsi="Times New Roman" w:cs="Times New Roman"/>
          <w:sz w:val="24"/>
          <w:szCs w:val="24"/>
        </w:rPr>
      </w:pP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Президент России Владимир </w:t>
      </w:r>
      <w:r w:rsidR="000B4C19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Владимирович </w:t>
      </w:r>
      <w:bookmarkStart w:id="0" w:name="_GoBack"/>
      <w:bookmarkEnd w:id="0"/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Путин объявил 2025 год Годом защитника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Отечества. Это решение имеет особую значимость в преддверии празднования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80-летия победы в Великой Отечественной войне.</w:t>
      </w:r>
    </w:p>
    <w:p w:rsidR="00BC17E3" w:rsidRDefault="00BC17E3" w:rsidP="000B4C19">
      <w:pPr>
        <w:spacing w:before="100" w:beforeAutospacing="1" w:after="100" w:afterAutospacing="1" w:line="240" w:lineRule="auto"/>
        <w:ind w:left="-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    Год защитника Отечества 2025 – это не просто календарная дата, а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символ национального единства и патриотизма. Это выражение глубокой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признательности тем, кто защищал и продолжает защищать суверенитет и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безопасность нашей страны. Это год, который напоминает нам о важности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исторической памяти и о непреходящей ценности мира, который защищают</w:t>
      </w:r>
      <w:r w:rsidRPr="00C75E58">
        <w:rPr>
          <w:rFonts w:ascii="Times New Roman" w:hAnsi="Times New Roman" w:cs="Times New Roman"/>
          <w:sz w:val="24"/>
          <w:szCs w:val="24"/>
        </w:rPr>
        <w:t xml:space="preserve"> </w:t>
      </w:r>
      <w:r w:rsidRPr="00C75E58">
        <w:rPr>
          <w:rStyle w:val="vkitposttextroot--jrdml"/>
          <w:rFonts w:ascii="Times New Roman" w:hAnsi="Times New Roman" w:cs="Times New Roman"/>
          <w:sz w:val="24"/>
          <w:szCs w:val="24"/>
        </w:rPr>
        <w:t>наши защитники Отечества своей мужественностью и самоотверженностью.</w:t>
      </w:r>
      <w:r w:rsidRPr="00C75E58">
        <w:rPr>
          <w:rFonts w:ascii="Times New Roman" w:hAnsi="Times New Roman" w:cs="Times New Roman"/>
          <w:sz w:val="24"/>
          <w:szCs w:val="24"/>
        </w:rPr>
        <w:br/>
      </w:r>
      <w:r w:rsidRPr="00C75E5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</w:t>
      </w:r>
      <w:r w:rsidRPr="00C75E58">
        <w:rPr>
          <w:rFonts w:ascii="Times New Roman" w:hAnsi="Times New Roman" w:cs="Times New Roman"/>
          <w:sz w:val="24"/>
          <w:szCs w:val="24"/>
        </w:rPr>
        <w:t>В мае 2025 года наша страна отметит 80-летие Победы в Великой Отечественной войне.</w:t>
      </w:r>
    </w:p>
    <w:p w:rsidR="00BC17E3" w:rsidRDefault="00BC17E3" w:rsidP="00BC17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6"/>
        <w:gridCol w:w="6292"/>
        <w:gridCol w:w="1779"/>
        <w:gridCol w:w="1418"/>
      </w:tblGrid>
      <w:tr w:rsidR="00BC17E3" w:rsidRPr="00C75E58" w:rsidTr="00AB11B5">
        <w:tc>
          <w:tcPr>
            <w:tcW w:w="576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92" w:type="dxa"/>
            <w:vAlign w:val="center"/>
          </w:tcPr>
          <w:p w:rsid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  <w:p w:rsidR="0050139D" w:rsidRPr="00BC17E3" w:rsidRDefault="0050139D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BC17E3" w:rsidRPr="00C75E58" w:rsidTr="00AB11B5">
        <w:tc>
          <w:tcPr>
            <w:tcW w:w="576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ind w:left="254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классные часы, посвященные Дням воинской славы России:                                                                                              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3 сентября — День Победы над милитаристской Японией и окончания Второй мировой войны (1945 год);                                                                                                                   9 октября — День разгрома советскими войсками немецко-фашистских войск в битве за Кавказ (1943 год);                                                                                          7 ноября —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(1941 год);                                                           5 декабря — День начала контрнаступления советских войск против немецко-фашистских войск в битве под Москвой (1941 год);                                                                                                     27 января - День полного освобождения Ленинграда от фашистской блокады (1944год) «Выжить вопреки»;                                                             2 февраля — День разгрома советскими войсками немецко-фашистских войск в Сталинградской битве (1943 год);                                                                                 23 августа — День разгрома советскими войсками немецко-фашистских войск в Курской битве (1943 год);                                                                                                   9 мая — День Победы советского народа в Великой Отечественной войне 1941–1945 годов (1945 год)                                                                                        12 мая — День победного завершения советскими войсками Крымской наступательной операции (1944 год). 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17E3" w:rsidRPr="00C75E58" w:rsidTr="00AB11B5">
        <w:tc>
          <w:tcPr>
            <w:tcW w:w="576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часы, посвященные 80-летию Победы в Великой Отечественной войне в 1-9 классах.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C17E3" w:rsidRPr="00C75E58" w:rsidTr="00AB11B5">
        <w:tc>
          <w:tcPr>
            <w:tcW w:w="576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Кинолекторий. Просмотр фильмов о Великой Отечественной войне. «Они сражались за Родину!»:</w:t>
            </w:r>
          </w:p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короткометражных фильмов «Про людей и про войну».</w:t>
            </w:r>
          </w:p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«Выжить вопреки» -  ко Дню полного освобождения Ленинграда от фашистской блокады (1944год). 27 января.</w:t>
            </w:r>
          </w:p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«Сталинградская битва» - ко Дню разгрома советскими войсками немецко-фашистских войск в Сталинградской битве (1943 год).                                                    2 февраля.  </w:t>
            </w:r>
          </w:p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«Курская дуга» - ко Дню разгрома советскими войсками немецко-фашистских войск в Курской битве (1943 год). март.     </w:t>
            </w:r>
          </w:p>
          <w:p w:rsidR="00BC17E3" w:rsidRPr="00BC17E3" w:rsidRDefault="00BC17E3" w:rsidP="00501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>Киноэпопея «Освобождение». Апрель-май.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</w:tr>
      <w:tr w:rsidR="00BC17E3" w:rsidRPr="00C75E58" w:rsidTr="00AB11B5">
        <w:tc>
          <w:tcPr>
            <w:tcW w:w="576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городском фестивале патриотической песни.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3-8 классов, учитель музыки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C17E3" w:rsidRPr="00C75E58" w:rsidTr="00AB11B5">
        <w:trPr>
          <w:trHeight w:val="842"/>
        </w:trPr>
        <w:tc>
          <w:tcPr>
            <w:tcW w:w="576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5013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цикла мероприятий, посвященных   80-летию Победы в Великой Отечественной войне на сайте школы. </w:t>
            </w:r>
          </w:p>
        </w:tc>
        <w:tc>
          <w:tcPr>
            <w:tcW w:w="1779" w:type="dxa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Кл. руководители, воспитатели      1-9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экскурсии по памятным местам, городам – героям.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Акция «100 дней до ВЕЛИКОЙ ПОБЕДЫ».                              Акция стартует 29 января 2025 года и продолжается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до 9 мая. 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юного героя- антифашиста.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воспитатели      1-5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(8)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торжественное мероприятие, посвященное Дню защитника Отечества.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    4-9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(19)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ветераном Вооруженных сил.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    6-9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(17)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«Мы с папой - солдаты»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(20)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часы, посвященные Дню воссоединения Крыма с Россией.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     4-9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(18)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выразительного чтения «Строки, опаленные войной».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литературы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(20)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среди уч-ся 1-9 классов «Великая Победа – память и слава на все времена».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ИЗО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Торжественное мероприятие, посвященное 80-летию Победы. </w:t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(7)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в библиотеке, 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популяризация произведений литературы и искусства, отражающих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подвиг народов Советского союза в Великой Отечественной войне.</w:t>
            </w:r>
          </w:p>
        </w:tc>
        <w:tc>
          <w:tcPr>
            <w:tcW w:w="1779" w:type="dxa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B22A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Организация информационной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кампании «К 80-летию Победы»</w:t>
            </w:r>
            <w:r w:rsidR="00B22A3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школы-интерната №1 и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 xml:space="preserve"> через цифровые сообщества в социальных сетях (В Контакте,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Telegram</w:t>
            </w:r>
            <w:proofErr w:type="spellEnd"/>
            <w:r w:rsidR="00B22A37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, ОК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) и партнерские ресурсы.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информатики,</w:t>
            </w:r>
          </w:p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</w:tr>
      <w:tr w:rsidR="00BC17E3" w:rsidRPr="00C75E58" w:rsidTr="00AB11B5">
        <w:tc>
          <w:tcPr>
            <w:tcW w:w="576" w:type="dxa"/>
          </w:tcPr>
          <w:p w:rsidR="00BC17E3" w:rsidRPr="00BC17E3" w:rsidRDefault="00BC17E3" w:rsidP="00AB11B5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92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Возложение цветов, венков к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мемориалам и памятникам воинам Великой Отечественной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17E3">
              <w:rPr>
                <w:rStyle w:val="vkitposttextroot--jrdml"/>
                <w:rFonts w:ascii="Times New Roman" w:hAnsi="Times New Roman" w:cs="Times New Roman"/>
                <w:sz w:val="24"/>
                <w:szCs w:val="24"/>
              </w:rPr>
              <w:t>войны, воинам, исполнявшим интернациональный долг, воинам, погибшим в СВО.</w:t>
            </w:r>
            <w:r w:rsidRPr="00BC17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9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воспитатели      5-9 классов</w:t>
            </w:r>
          </w:p>
        </w:tc>
        <w:tc>
          <w:tcPr>
            <w:tcW w:w="1418" w:type="dxa"/>
            <w:vAlign w:val="center"/>
          </w:tcPr>
          <w:p w:rsidR="00BC17E3" w:rsidRPr="00BC17E3" w:rsidRDefault="00BC17E3" w:rsidP="00AB1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Апрель-май</w:t>
            </w:r>
          </w:p>
        </w:tc>
      </w:tr>
    </w:tbl>
    <w:p w:rsidR="00BC17E3" w:rsidRDefault="00BC17E3" w:rsidP="00BC17E3">
      <w:pPr>
        <w:spacing w:before="100" w:beforeAutospacing="1" w:after="100" w:afterAutospacing="1" w:line="240" w:lineRule="auto"/>
        <w:ind w:left="-567"/>
        <w:outlineLvl w:val="0"/>
        <w:rPr>
          <w:rFonts w:ascii="Times New Roman" w:hAnsi="Times New Roman" w:cs="Times New Roman"/>
          <w:sz w:val="24"/>
          <w:szCs w:val="24"/>
        </w:rPr>
      </w:pPr>
    </w:p>
    <w:p w:rsidR="00BC17E3" w:rsidRDefault="00BC17E3" w:rsidP="00BC17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17E3" w:rsidRDefault="00BC17E3" w:rsidP="00BC17E3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17E3" w:rsidRPr="00C75E58" w:rsidRDefault="00BC17E3" w:rsidP="00BC17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7D4" w:rsidRDefault="008727D4" w:rsidP="00BC17E3">
      <w:pPr>
        <w:ind w:left="-709"/>
      </w:pPr>
    </w:p>
    <w:sectPr w:rsidR="0087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5A"/>
    <w:rsid w:val="000B4C19"/>
    <w:rsid w:val="0050139D"/>
    <w:rsid w:val="008727D4"/>
    <w:rsid w:val="00A77A5A"/>
    <w:rsid w:val="00B22A37"/>
    <w:rsid w:val="00B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8FBDD-7A95-4E13-99FA-EA57600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BC17E3"/>
  </w:style>
  <w:style w:type="table" w:styleId="a3">
    <w:name w:val="Table Grid"/>
    <w:basedOn w:val="a1"/>
    <w:uiPriority w:val="39"/>
    <w:rsid w:val="00BC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user</cp:lastModifiedBy>
  <cp:revision>5</cp:revision>
  <dcterms:created xsi:type="dcterms:W3CDTF">2025-01-31T14:52:00Z</dcterms:created>
  <dcterms:modified xsi:type="dcterms:W3CDTF">2025-02-23T18:03:00Z</dcterms:modified>
</cp:coreProperties>
</file>