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848" w:rsidRDefault="00635135" w:rsidP="005A7137">
      <w:pPr>
        <w:autoSpaceDE w:val="0"/>
        <w:autoSpaceDN w:val="0"/>
        <w:adjustRightInd w:val="0"/>
        <w:spacing w:after="0" w:line="360" w:lineRule="auto"/>
        <w:ind w:hanging="1134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60C052D8" wp14:editId="7020DE04">
            <wp:extent cx="6925440" cy="9277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37626" cy="929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3D6A" w:rsidRPr="00AA129E" w:rsidRDefault="008A3D6A" w:rsidP="008A3D6A">
      <w:pPr>
        <w:autoSpaceDE w:val="0"/>
        <w:autoSpaceDN w:val="0"/>
        <w:adjustRightInd w:val="0"/>
        <w:spacing w:after="0" w:line="360" w:lineRule="auto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63254">
        <w:rPr>
          <w:rFonts w:ascii="Times New Roman" w:hAnsi="Times New Roman" w:cs="Times New Roman"/>
          <w:b/>
          <w:sz w:val="28"/>
          <w:szCs w:val="28"/>
        </w:rPr>
        <w:lastRenderedPageBreak/>
        <w:t>Учебный план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A3D6A" w:rsidRPr="005C49A7" w:rsidRDefault="008A3D6A" w:rsidP="008A3D6A">
      <w:pPr>
        <w:pStyle w:val="a3"/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C49A7">
        <w:rPr>
          <w:rFonts w:ascii="Times New Roman" w:hAnsi="Times New Roman"/>
          <w:sz w:val="28"/>
          <w:szCs w:val="28"/>
          <w:lang w:eastAsia="ru-RU"/>
        </w:rPr>
        <w:t xml:space="preserve">Учебный план АООП общего образования (вариант </w:t>
      </w:r>
      <w:r>
        <w:rPr>
          <w:rFonts w:ascii="Times New Roman" w:hAnsi="Times New Roman"/>
          <w:sz w:val="28"/>
          <w:szCs w:val="28"/>
          <w:lang w:eastAsia="ru-RU"/>
        </w:rPr>
        <w:t>8.4.</w:t>
      </w:r>
      <w:r w:rsidRPr="005C49A7">
        <w:rPr>
          <w:rFonts w:ascii="Times New Roman" w:hAnsi="Times New Roman"/>
          <w:sz w:val="28"/>
          <w:szCs w:val="28"/>
          <w:lang w:eastAsia="ru-RU"/>
        </w:rPr>
        <w:t>) для обучающихся с</w:t>
      </w:r>
      <w:r>
        <w:rPr>
          <w:rFonts w:ascii="Times New Roman" w:hAnsi="Times New Roman"/>
          <w:sz w:val="28"/>
          <w:szCs w:val="28"/>
          <w:lang w:eastAsia="ru-RU"/>
        </w:rPr>
        <w:t xml:space="preserve"> РАС </w:t>
      </w:r>
      <w:r w:rsidRPr="005C49A7">
        <w:rPr>
          <w:rFonts w:ascii="Times New Roman" w:hAnsi="Times New Roman"/>
          <w:sz w:val="28"/>
          <w:szCs w:val="28"/>
          <w:lang w:eastAsia="ru-RU"/>
        </w:rPr>
        <w:t xml:space="preserve">обеспечивает введение в действие и реализацию требований Стандарта, определяет общий объем нагрузки и максимальный объем учебной нагрузки обучающихся, состав и структуру образовательных областей, учебных предметов по годам обучения.  </w:t>
      </w:r>
    </w:p>
    <w:p w:rsidR="008A3D6A" w:rsidRPr="005C49A7" w:rsidRDefault="008A3D6A" w:rsidP="008A3D6A">
      <w:pPr>
        <w:pStyle w:val="a3"/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C49A7">
        <w:rPr>
          <w:rFonts w:ascii="Times New Roman" w:hAnsi="Times New Roman"/>
          <w:sz w:val="28"/>
          <w:szCs w:val="28"/>
          <w:lang w:eastAsia="ru-RU"/>
        </w:rPr>
        <w:t>Адаптированная основная образовательная программа общего образования обучаю</w:t>
      </w:r>
      <w:r w:rsidRPr="005C49A7">
        <w:rPr>
          <w:rFonts w:ascii="Times New Roman" w:hAnsi="Times New Roman"/>
          <w:sz w:val="28"/>
          <w:szCs w:val="28"/>
          <w:lang w:eastAsia="ru-RU"/>
        </w:rPr>
        <w:softHyphen/>
        <w:t xml:space="preserve">щихся с </w:t>
      </w:r>
      <w:r>
        <w:rPr>
          <w:rFonts w:ascii="Times New Roman" w:hAnsi="Times New Roman"/>
          <w:sz w:val="28"/>
          <w:szCs w:val="28"/>
          <w:lang w:eastAsia="ru-RU"/>
        </w:rPr>
        <w:t xml:space="preserve">РАС </w:t>
      </w:r>
      <w:r w:rsidRPr="005C49A7">
        <w:rPr>
          <w:rFonts w:ascii="Times New Roman" w:hAnsi="Times New Roman"/>
          <w:sz w:val="28"/>
          <w:szCs w:val="28"/>
          <w:lang w:eastAsia="ru-RU"/>
        </w:rPr>
        <w:t xml:space="preserve">в варианте </w:t>
      </w:r>
      <w:r>
        <w:rPr>
          <w:rFonts w:ascii="Times New Roman" w:hAnsi="Times New Roman"/>
          <w:sz w:val="28"/>
          <w:szCs w:val="28"/>
          <w:lang w:eastAsia="ru-RU"/>
        </w:rPr>
        <w:t>8.4.</w:t>
      </w:r>
      <w:r w:rsidRPr="005C49A7">
        <w:rPr>
          <w:rFonts w:ascii="Times New Roman" w:hAnsi="Times New Roman"/>
          <w:sz w:val="28"/>
          <w:szCs w:val="28"/>
          <w:lang w:eastAsia="ru-RU"/>
        </w:rPr>
        <w:t xml:space="preserve"> может включать как один, так и несколько учебных планов. </w:t>
      </w:r>
      <w:r w:rsidRPr="005C49A7">
        <w:rPr>
          <w:rFonts w:ascii="Times New Roman" w:hAnsi="Times New Roman"/>
          <w:sz w:val="28"/>
          <w:szCs w:val="28"/>
        </w:rPr>
        <w:t>Специальная индивидуальная образовательная программа, разра</w:t>
      </w:r>
      <w:r w:rsidRPr="005C49A7">
        <w:rPr>
          <w:rFonts w:ascii="Times New Roman" w:hAnsi="Times New Roman"/>
          <w:sz w:val="28"/>
          <w:szCs w:val="28"/>
        </w:rPr>
        <w:softHyphen/>
        <w:t>ба</w:t>
      </w:r>
      <w:r w:rsidRPr="005C49A7">
        <w:rPr>
          <w:rFonts w:ascii="Times New Roman" w:hAnsi="Times New Roman"/>
          <w:sz w:val="28"/>
          <w:szCs w:val="28"/>
        </w:rPr>
        <w:softHyphen/>
        <w:t>тываемая общеобразовательной организацией на основе АООП</w:t>
      </w:r>
      <w:r w:rsidRPr="005C49A7">
        <w:rPr>
          <w:rFonts w:ascii="Times New Roman" w:hAnsi="Times New Roman"/>
          <w:sz w:val="28"/>
          <w:szCs w:val="28"/>
          <w:lang w:eastAsia="ru-RU"/>
        </w:rPr>
        <w:t>,</w:t>
      </w:r>
      <w:r w:rsidRPr="005C49A7">
        <w:rPr>
          <w:rFonts w:ascii="Times New Roman" w:hAnsi="Times New Roman"/>
          <w:sz w:val="28"/>
          <w:szCs w:val="28"/>
        </w:rPr>
        <w:t xml:space="preserve"> включает индивидуальный учебный план (ИУП), который устанавливает предметные области, предметы и коррекционные курсы, соответствующие особым образовательным возможностям и потребностям конкретного обучающегося. Общий объём нагрузки, включенной в индивидуальные учебные планы, не может превышать объем, предусмотренный учебным планом АООП для </w:t>
      </w:r>
      <w:r w:rsidRPr="005C49A7">
        <w:rPr>
          <w:rFonts w:ascii="Times New Roman" w:hAnsi="Times New Roman"/>
          <w:sz w:val="28"/>
          <w:szCs w:val="28"/>
          <w:lang w:eastAsia="ru-RU"/>
        </w:rPr>
        <w:t xml:space="preserve">обучающихся с </w:t>
      </w:r>
      <w:r>
        <w:rPr>
          <w:rFonts w:ascii="Times New Roman" w:hAnsi="Times New Roman"/>
          <w:sz w:val="28"/>
          <w:szCs w:val="28"/>
          <w:lang w:eastAsia="ru-RU"/>
        </w:rPr>
        <w:t>РАС</w:t>
      </w:r>
      <w:r w:rsidRPr="005C49A7">
        <w:rPr>
          <w:rFonts w:ascii="Times New Roman" w:hAnsi="Times New Roman"/>
          <w:sz w:val="28"/>
          <w:szCs w:val="28"/>
          <w:lang w:eastAsia="ru-RU"/>
        </w:rPr>
        <w:t xml:space="preserve"> (вариант </w:t>
      </w:r>
      <w:r>
        <w:rPr>
          <w:rFonts w:ascii="Times New Roman" w:hAnsi="Times New Roman"/>
          <w:sz w:val="28"/>
          <w:szCs w:val="28"/>
          <w:lang w:eastAsia="ru-RU"/>
        </w:rPr>
        <w:t>8.4.</w:t>
      </w:r>
      <w:proofErr w:type="gramStart"/>
      <w:r w:rsidRPr="005C49A7">
        <w:rPr>
          <w:rFonts w:ascii="Times New Roman" w:hAnsi="Times New Roman"/>
          <w:sz w:val="28"/>
          <w:szCs w:val="28"/>
          <w:lang w:eastAsia="ru-RU"/>
        </w:rPr>
        <w:t>) .</w:t>
      </w:r>
      <w:proofErr w:type="gramEnd"/>
      <w:r w:rsidRPr="005C49A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A3D6A" w:rsidRPr="005C49A7" w:rsidRDefault="008A3D6A" w:rsidP="008A3D6A">
      <w:pPr>
        <w:pStyle w:val="a3"/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5C49A7">
        <w:rPr>
          <w:rFonts w:ascii="Times New Roman" w:hAnsi="Times New Roman"/>
          <w:sz w:val="28"/>
          <w:szCs w:val="28"/>
        </w:rPr>
        <w:t xml:space="preserve">чебный план </w:t>
      </w:r>
      <w:r>
        <w:rPr>
          <w:rFonts w:ascii="Times New Roman" w:hAnsi="Times New Roman"/>
          <w:sz w:val="28"/>
          <w:szCs w:val="28"/>
        </w:rPr>
        <w:t>ГКОУ КО «Калужская школа-интернат №1»</w:t>
      </w:r>
      <w:r w:rsidRPr="005C49A7">
        <w:rPr>
          <w:rFonts w:ascii="Times New Roman" w:hAnsi="Times New Roman"/>
          <w:sz w:val="28"/>
          <w:szCs w:val="28"/>
        </w:rPr>
        <w:t xml:space="preserve">, реализующей адаптированную основную образовательную программу, включает две части: </w:t>
      </w:r>
    </w:p>
    <w:p w:rsidR="008A3D6A" w:rsidRPr="005C49A7" w:rsidRDefault="008A3D6A" w:rsidP="008A3D6A">
      <w:pPr>
        <w:pStyle w:val="a3"/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C49A7">
        <w:rPr>
          <w:rFonts w:ascii="Times New Roman" w:hAnsi="Times New Roman"/>
          <w:sz w:val="28"/>
          <w:szCs w:val="28"/>
        </w:rPr>
        <w:t xml:space="preserve">I – обязательная часть, включает: </w:t>
      </w:r>
    </w:p>
    <w:p w:rsidR="008A3D6A" w:rsidRPr="005C49A7" w:rsidRDefault="008A3D6A" w:rsidP="008A3D6A">
      <w:pPr>
        <w:pStyle w:val="a3"/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5C49A7">
        <w:rPr>
          <w:rFonts w:ascii="Times New Roman" w:hAnsi="Times New Roman"/>
          <w:sz w:val="28"/>
          <w:szCs w:val="28"/>
        </w:rPr>
        <w:t>семь образовательных областей, представленных десятью учебными предметами;</w:t>
      </w:r>
    </w:p>
    <w:p w:rsidR="008A3D6A" w:rsidRPr="005C49A7" w:rsidRDefault="008A3D6A" w:rsidP="008A3D6A">
      <w:pPr>
        <w:pStyle w:val="a3"/>
        <w:numPr>
          <w:ilvl w:val="0"/>
          <w:numId w:val="1"/>
        </w:numPr>
        <w:spacing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5C49A7">
        <w:rPr>
          <w:rFonts w:ascii="Times New Roman" w:hAnsi="Times New Roman"/>
          <w:sz w:val="28"/>
          <w:szCs w:val="28"/>
        </w:rPr>
        <w:t xml:space="preserve">коррекционно-развивающие занятия, проводимые учителем-логопедом или учителем-дефектологом (включенные в максимально допустимую нагрузку обучающегося);    </w:t>
      </w:r>
    </w:p>
    <w:p w:rsidR="008A3D6A" w:rsidRPr="005C49A7" w:rsidRDefault="008A3D6A" w:rsidP="008A3D6A">
      <w:pPr>
        <w:pStyle w:val="a3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C49A7">
        <w:rPr>
          <w:rFonts w:ascii="Times New Roman" w:hAnsi="Times New Roman"/>
          <w:sz w:val="28"/>
          <w:szCs w:val="28"/>
          <w:lang w:val="en-US"/>
        </w:rPr>
        <w:t>II</w:t>
      </w:r>
      <w:r w:rsidRPr="005C49A7">
        <w:rPr>
          <w:rFonts w:ascii="Times New Roman" w:hAnsi="Times New Roman"/>
          <w:sz w:val="28"/>
          <w:szCs w:val="28"/>
        </w:rPr>
        <w:t xml:space="preserve"> – часть, формируемая участниками образовательного процесса, включает:</w:t>
      </w:r>
    </w:p>
    <w:p w:rsidR="008A3D6A" w:rsidRPr="005C49A7" w:rsidRDefault="008A3D6A" w:rsidP="008A3D6A">
      <w:pPr>
        <w:pStyle w:val="a3"/>
        <w:numPr>
          <w:ilvl w:val="0"/>
          <w:numId w:val="2"/>
        </w:numPr>
        <w:spacing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5C49A7">
        <w:rPr>
          <w:rFonts w:ascii="Times New Roman" w:hAnsi="Times New Roman"/>
          <w:sz w:val="28"/>
          <w:szCs w:val="28"/>
        </w:rPr>
        <w:t>коррекционные занятия, проводимые различными специалистами;</w:t>
      </w:r>
    </w:p>
    <w:p w:rsidR="008A3D6A" w:rsidRPr="005C49A7" w:rsidRDefault="008A3D6A" w:rsidP="008A3D6A">
      <w:pPr>
        <w:pStyle w:val="a3"/>
        <w:numPr>
          <w:ilvl w:val="0"/>
          <w:numId w:val="2"/>
        </w:numPr>
        <w:spacing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5C49A7">
        <w:rPr>
          <w:rFonts w:ascii="Times New Roman" w:hAnsi="Times New Roman"/>
          <w:sz w:val="28"/>
          <w:szCs w:val="28"/>
        </w:rPr>
        <w:t xml:space="preserve">внеурочные мероприятия. </w:t>
      </w:r>
    </w:p>
    <w:p w:rsidR="005A7137" w:rsidRDefault="005A7137" w:rsidP="008A3D6A">
      <w:pPr>
        <w:pStyle w:val="a3"/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5A7137" w:rsidRPr="005A7137" w:rsidRDefault="005A7137" w:rsidP="005A7137">
      <w:pPr>
        <w:widowControl w:val="0"/>
        <w:autoSpaceDE w:val="0"/>
        <w:autoSpaceDN w:val="0"/>
        <w:spacing w:after="0" w:line="242" w:lineRule="auto"/>
        <w:ind w:left="466" w:right="538" w:firstLine="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 w:rsidRPr="005A7137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lastRenderedPageBreak/>
        <w:t>Учебный план на основе ФАОП НОО</w:t>
      </w:r>
      <w:r w:rsidRPr="005A7137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en-US"/>
        </w:rPr>
        <w:t xml:space="preserve"> </w:t>
      </w:r>
      <w:r w:rsidRPr="005A7137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для обучающихся с РАС с умеренной, тяжёлой, глубокой</w:t>
      </w:r>
      <w:r w:rsidRPr="005A7137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en-US"/>
        </w:rPr>
        <w:t xml:space="preserve"> </w:t>
      </w:r>
      <w:r w:rsidRPr="005A7137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умственной</w:t>
      </w:r>
      <w:r w:rsidRPr="005A7137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  <w:lang w:eastAsia="en-US"/>
        </w:rPr>
        <w:t xml:space="preserve"> </w:t>
      </w:r>
      <w:r w:rsidRPr="005A7137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отсталостью</w:t>
      </w:r>
      <w:r w:rsidRPr="005A7137">
        <w:rPr>
          <w:rFonts w:ascii="Times New Roman" w:eastAsia="Times New Roman" w:hAnsi="Times New Roman" w:cs="Times New Roman"/>
          <w:b/>
          <w:i/>
          <w:spacing w:val="-5"/>
          <w:sz w:val="28"/>
          <w:szCs w:val="28"/>
          <w:lang w:eastAsia="en-US"/>
        </w:rPr>
        <w:t xml:space="preserve"> </w:t>
      </w:r>
      <w:r w:rsidRPr="005A7137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(интеллектуальными</w:t>
      </w:r>
      <w:r w:rsidRPr="005A7137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  <w:lang w:eastAsia="en-US"/>
        </w:rPr>
        <w:t xml:space="preserve"> </w:t>
      </w:r>
      <w:r w:rsidRPr="005A7137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нарушениями),</w:t>
      </w:r>
      <w:r w:rsidRPr="005A7137">
        <w:rPr>
          <w:rFonts w:ascii="Times New Roman" w:eastAsia="Times New Roman" w:hAnsi="Times New Roman" w:cs="Times New Roman"/>
          <w:b/>
          <w:i/>
          <w:spacing w:val="-5"/>
          <w:sz w:val="28"/>
          <w:szCs w:val="28"/>
          <w:lang w:eastAsia="en-US"/>
        </w:rPr>
        <w:t xml:space="preserve"> </w:t>
      </w:r>
      <w:r w:rsidRPr="005A7137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ТМНР</w:t>
      </w:r>
      <w:r w:rsidRPr="005A7137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  <w:lang w:eastAsia="en-US"/>
        </w:rPr>
        <w:t xml:space="preserve"> </w:t>
      </w:r>
      <w:r w:rsidRPr="005A7137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(вариант</w:t>
      </w:r>
      <w:r w:rsidRPr="005A7137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  <w:lang w:eastAsia="en-US"/>
        </w:rPr>
        <w:t xml:space="preserve"> </w:t>
      </w:r>
      <w:r w:rsidRPr="005A7137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8.4).</w:t>
      </w:r>
    </w:p>
    <w:p w:rsidR="005A7137" w:rsidRPr="005A7137" w:rsidRDefault="005A7137" w:rsidP="005A7137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i/>
          <w:szCs w:val="24"/>
          <w:lang w:eastAsia="en-US"/>
        </w:rPr>
      </w:pPr>
    </w:p>
    <w:tbl>
      <w:tblPr>
        <w:tblStyle w:val="TableNormal"/>
        <w:tblW w:w="9910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0"/>
        <w:gridCol w:w="4076"/>
        <w:gridCol w:w="620"/>
        <w:gridCol w:w="621"/>
        <w:gridCol w:w="283"/>
        <w:gridCol w:w="285"/>
        <w:gridCol w:w="283"/>
        <w:gridCol w:w="303"/>
        <w:gridCol w:w="669"/>
      </w:tblGrid>
      <w:tr w:rsidR="005A7137" w:rsidRPr="005A7137" w:rsidTr="005A7137">
        <w:trPr>
          <w:trHeight w:val="858"/>
        </w:trPr>
        <w:tc>
          <w:tcPr>
            <w:tcW w:w="2770" w:type="dxa"/>
            <w:vMerge w:val="restart"/>
          </w:tcPr>
          <w:p w:rsidR="005A7137" w:rsidRPr="005A7137" w:rsidRDefault="005A7137" w:rsidP="005A7137">
            <w:pPr>
              <w:spacing w:before="11"/>
              <w:ind w:left="16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A7137">
              <w:rPr>
                <w:rFonts w:ascii="Times New Roman" w:eastAsia="Times New Roman" w:hAnsi="Times New Roman" w:cs="Times New Roman"/>
                <w:b/>
                <w:sz w:val="24"/>
              </w:rPr>
              <w:t>Предметные</w:t>
            </w:r>
            <w:proofErr w:type="spellEnd"/>
            <w:r w:rsidRPr="005A7137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5A7137">
              <w:rPr>
                <w:rFonts w:ascii="Times New Roman" w:eastAsia="Times New Roman" w:hAnsi="Times New Roman" w:cs="Times New Roman"/>
                <w:b/>
                <w:sz w:val="24"/>
              </w:rPr>
              <w:t>области</w:t>
            </w:r>
            <w:proofErr w:type="spellEnd"/>
          </w:p>
        </w:tc>
        <w:tc>
          <w:tcPr>
            <w:tcW w:w="4075" w:type="dxa"/>
          </w:tcPr>
          <w:p w:rsidR="005A7137" w:rsidRPr="005A7137" w:rsidRDefault="005A7137" w:rsidP="005A7137">
            <w:pPr>
              <w:spacing w:before="11"/>
              <w:ind w:left="99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A7137">
              <w:rPr>
                <w:rFonts w:ascii="Times New Roman" w:eastAsia="Times New Roman" w:hAnsi="Times New Roman" w:cs="Times New Roman"/>
                <w:b/>
                <w:sz w:val="24"/>
              </w:rPr>
              <w:t>Учебные</w:t>
            </w:r>
            <w:proofErr w:type="spellEnd"/>
            <w:r w:rsidRPr="005A7137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5A7137">
              <w:rPr>
                <w:rFonts w:ascii="Times New Roman" w:eastAsia="Times New Roman" w:hAnsi="Times New Roman" w:cs="Times New Roman"/>
                <w:b/>
                <w:sz w:val="24"/>
              </w:rPr>
              <w:t>предметы</w:t>
            </w:r>
            <w:proofErr w:type="spellEnd"/>
          </w:p>
        </w:tc>
        <w:tc>
          <w:tcPr>
            <w:tcW w:w="2395" w:type="dxa"/>
            <w:gridSpan w:val="6"/>
          </w:tcPr>
          <w:p w:rsidR="005A7137" w:rsidRPr="005A7137" w:rsidRDefault="005A7137" w:rsidP="005A7137">
            <w:pPr>
              <w:spacing w:before="11" w:line="270" w:lineRule="atLeast"/>
              <w:ind w:left="642" w:right="130" w:hanging="488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A7137">
              <w:rPr>
                <w:rFonts w:ascii="Times New Roman" w:eastAsia="Times New Roman" w:hAnsi="Times New Roman" w:cs="Times New Roman"/>
                <w:b/>
                <w:sz w:val="24"/>
              </w:rPr>
              <w:t>Количество</w:t>
            </w:r>
            <w:proofErr w:type="spellEnd"/>
            <w:r w:rsidRPr="005A713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5A7137">
              <w:rPr>
                <w:rFonts w:ascii="Times New Roman" w:eastAsia="Times New Roman" w:hAnsi="Times New Roman" w:cs="Times New Roman"/>
                <w:b/>
                <w:sz w:val="24"/>
              </w:rPr>
              <w:t>часов</w:t>
            </w:r>
            <w:proofErr w:type="spellEnd"/>
            <w:r w:rsidRPr="005A7137">
              <w:rPr>
                <w:rFonts w:ascii="Times New Roman" w:eastAsia="Times New Roman" w:hAnsi="Times New Roman" w:cs="Times New Roman"/>
                <w:b/>
                <w:spacing w:val="-58"/>
                <w:sz w:val="24"/>
              </w:rPr>
              <w:t xml:space="preserve"> </w:t>
            </w:r>
            <w:r w:rsidRPr="005A7137">
              <w:rPr>
                <w:rFonts w:ascii="Times New Roman" w:eastAsia="Times New Roman" w:hAnsi="Times New Roman" w:cs="Times New Roman"/>
                <w:b/>
                <w:sz w:val="24"/>
              </w:rPr>
              <w:t>в</w:t>
            </w:r>
            <w:r w:rsidRPr="005A713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5A7137">
              <w:rPr>
                <w:rFonts w:ascii="Times New Roman" w:eastAsia="Times New Roman" w:hAnsi="Times New Roman" w:cs="Times New Roman"/>
                <w:b/>
                <w:sz w:val="24"/>
              </w:rPr>
              <w:t>неделю</w:t>
            </w:r>
            <w:proofErr w:type="spellEnd"/>
          </w:p>
        </w:tc>
        <w:tc>
          <w:tcPr>
            <w:tcW w:w="668" w:type="dxa"/>
            <w:vMerge w:val="restart"/>
          </w:tcPr>
          <w:p w:rsidR="005A7137" w:rsidRPr="005A7137" w:rsidRDefault="005A7137" w:rsidP="005A7137">
            <w:pPr>
              <w:spacing w:before="11"/>
              <w:ind w:left="13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5A7137">
              <w:rPr>
                <w:rFonts w:ascii="Times New Roman" w:eastAsia="Times New Roman" w:hAnsi="Times New Roman" w:cs="Times New Roman"/>
                <w:b/>
                <w:sz w:val="24"/>
              </w:rPr>
              <w:t>Всего</w:t>
            </w:r>
            <w:proofErr w:type="spellEnd"/>
          </w:p>
        </w:tc>
      </w:tr>
      <w:tr w:rsidR="005A7137" w:rsidRPr="005A7137" w:rsidTr="005A7137">
        <w:trPr>
          <w:trHeight w:val="855"/>
        </w:trPr>
        <w:tc>
          <w:tcPr>
            <w:tcW w:w="2770" w:type="dxa"/>
            <w:vMerge/>
            <w:tcBorders>
              <w:top w:val="nil"/>
            </w:tcBorders>
          </w:tcPr>
          <w:p w:rsidR="005A7137" w:rsidRPr="005A7137" w:rsidRDefault="005A7137" w:rsidP="005A713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75" w:type="dxa"/>
          </w:tcPr>
          <w:p w:rsidR="005A7137" w:rsidRPr="005A7137" w:rsidRDefault="005A7137" w:rsidP="005A7137">
            <w:pPr>
              <w:spacing w:before="143"/>
              <w:ind w:left="73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5A7137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5A7137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  <w:proofErr w:type="spellEnd"/>
          </w:p>
        </w:tc>
        <w:tc>
          <w:tcPr>
            <w:tcW w:w="620" w:type="dxa"/>
          </w:tcPr>
          <w:p w:rsidR="005A7137" w:rsidRPr="005A7137" w:rsidRDefault="005A7137" w:rsidP="005A7137">
            <w:pPr>
              <w:spacing w:before="6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w w:val="99"/>
                <w:sz w:val="24"/>
              </w:rPr>
              <w:t>I</w:t>
            </w:r>
          </w:p>
          <w:p w:rsidR="005A7137" w:rsidRPr="005A7137" w:rsidRDefault="005A7137" w:rsidP="005A7137">
            <w:pPr>
              <w:ind w:left="56" w:right="5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5A7137">
              <w:rPr>
                <w:rFonts w:ascii="Times New Roman" w:eastAsia="Times New Roman" w:hAnsi="Times New Roman" w:cs="Times New Roman"/>
                <w:sz w:val="24"/>
              </w:rPr>
              <w:t>доп</w:t>
            </w:r>
            <w:proofErr w:type="gramEnd"/>
            <w:r w:rsidRPr="005A713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621" w:type="dxa"/>
          </w:tcPr>
          <w:p w:rsidR="005A7137" w:rsidRPr="005A7137" w:rsidRDefault="005A7137" w:rsidP="005A7137">
            <w:pPr>
              <w:spacing w:before="6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w w:val="99"/>
                <w:sz w:val="24"/>
              </w:rPr>
              <w:t>I</w:t>
            </w:r>
          </w:p>
          <w:p w:rsidR="005A7137" w:rsidRPr="005A7137" w:rsidRDefault="005A7137" w:rsidP="005A7137">
            <w:pPr>
              <w:ind w:left="56" w:right="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5A7137">
              <w:rPr>
                <w:rFonts w:ascii="Times New Roman" w:eastAsia="Times New Roman" w:hAnsi="Times New Roman" w:cs="Times New Roman"/>
                <w:sz w:val="24"/>
              </w:rPr>
              <w:t>доп</w:t>
            </w:r>
            <w:proofErr w:type="gramEnd"/>
            <w:r w:rsidRPr="005A713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83" w:type="dxa"/>
          </w:tcPr>
          <w:p w:rsidR="005A7137" w:rsidRPr="005A7137" w:rsidRDefault="005A7137" w:rsidP="005A7137">
            <w:pPr>
              <w:spacing w:before="6"/>
              <w:ind w:lef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w w:val="99"/>
                <w:sz w:val="24"/>
              </w:rPr>
              <w:t>I</w:t>
            </w:r>
          </w:p>
        </w:tc>
        <w:tc>
          <w:tcPr>
            <w:tcW w:w="285" w:type="dxa"/>
          </w:tcPr>
          <w:p w:rsidR="005A7137" w:rsidRPr="005A7137" w:rsidRDefault="005A7137" w:rsidP="005A7137">
            <w:pPr>
              <w:spacing w:before="6"/>
              <w:ind w:left="51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II</w:t>
            </w:r>
          </w:p>
        </w:tc>
        <w:tc>
          <w:tcPr>
            <w:tcW w:w="283" w:type="dxa"/>
          </w:tcPr>
          <w:p w:rsidR="005A7137" w:rsidRPr="005A7137" w:rsidRDefault="005A7137" w:rsidP="005A7137">
            <w:pPr>
              <w:spacing w:before="6"/>
              <w:ind w:right="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III</w:t>
            </w:r>
          </w:p>
        </w:tc>
        <w:tc>
          <w:tcPr>
            <w:tcW w:w="301" w:type="dxa"/>
          </w:tcPr>
          <w:p w:rsidR="005A7137" w:rsidRPr="005A7137" w:rsidRDefault="005A7137" w:rsidP="005A7137">
            <w:pPr>
              <w:spacing w:before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IV</w:t>
            </w:r>
          </w:p>
        </w:tc>
        <w:tc>
          <w:tcPr>
            <w:tcW w:w="668" w:type="dxa"/>
            <w:vMerge/>
            <w:tcBorders>
              <w:top w:val="nil"/>
            </w:tcBorders>
          </w:tcPr>
          <w:p w:rsidR="005A7137" w:rsidRPr="005A7137" w:rsidRDefault="005A7137" w:rsidP="005A713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5A7137" w:rsidRPr="005A7137" w:rsidTr="005A7137">
        <w:trPr>
          <w:trHeight w:val="451"/>
        </w:trPr>
        <w:tc>
          <w:tcPr>
            <w:tcW w:w="6846" w:type="dxa"/>
            <w:gridSpan w:val="2"/>
          </w:tcPr>
          <w:p w:rsidR="005A7137" w:rsidRPr="005A7137" w:rsidRDefault="005A7137" w:rsidP="005A7137">
            <w:pPr>
              <w:spacing w:before="8"/>
              <w:ind w:left="2220" w:right="22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A7137">
              <w:rPr>
                <w:rFonts w:ascii="Times New Roman" w:eastAsia="Times New Roman" w:hAnsi="Times New Roman" w:cs="Times New Roman"/>
                <w:sz w:val="24"/>
              </w:rPr>
              <w:t>Обязательная</w:t>
            </w:r>
            <w:proofErr w:type="spellEnd"/>
            <w:r w:rsidRPr="005A713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5A7137">
              <w:rPr>
                <w:rFonts w:ascii="Times New Roman" w:eastAsia="Times New Roman" w:hAnsi="Times New Roman" w:cs="Times New Roman"/>
                <w:sz w:val="24"/>
              </w:rPr>
              <w:t>часть</w:t>
            </w:r>
            <w:proofErr w:type="spellEnd"/>
          </w:p>
        </w:tc>
        <w:tc>
          <w:tcPr>
            <w:tcW w:w="3064" w:type="dxa"/>
            <w:gridSpan w:val="7"/>
          </w:tcPr>
          <w:p w:rsidR="005A7137" w:rsidRPr="005A7137" w:rsidRDefault="005A7137" w:rsidP="005A7137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A7137" w:rsidRPr="005A7137" w:rsidTr="005A7137">
        <w:trPr>
          <w:trHeight w:val="855"/>
        </w:trPr>
        <w:tc>
          <w:tcPr>
            <w:tcW w:w="2770" w:type="dxa"/>
          </w:tcPr>
          <w:p w:rsidR="005A7137" w:rsidRPr="005A7137" w:rsidRDefault="005A7137" w:rsidP="005A7137">
            <w:pPr>
              <w:tabs>
                <w:tab w:val="left" w:pos="1191"/>
                <w:tab w:val="left" w:pos="1824"/>
              </w:tabs>
              <w:spacing w:before="6"/>
              <w:ind w:left="155" w:right="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A7137">
              <w:rPr>
                <w:rFonts w:ascii="Times New Roman" w:eastAsia="Times New Roman" w:hAnsi="Times New Roman" w:cs="Times New Roman"/>
                <w:sz w:val="24"/>
              </w:rPr>
              <w:t>Язык</w:t>
            </w:r>
            <w:proofErr w:type="spellEnd"/>
            <w:r w:rsidRPr="005A7137">
              <w:rPr>
                <w:rFonts w:ascii="Times New Roman" w:eastAsia="Times New Roman" w:hAnsi="Times New Roman" w:cs="Times New Roman"/>
                <w:sz w:val="24"/>
              </w:rPr>
              <w:tab/>
              <w:t>и</w:t>
            </w:r>
            <w:r w:rsidRPr="005A7137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5A7137">
              <w:rPr>
                <w:rFonts w:ascii="Times New Roman" w:eastAsia="Times New Roman" w:hAnsi="Times New Roman" w:cs="Times New Roman"/>
                <w:spacing w:val="-2"/>
                <w:sz w:val="24"/>
              </w:rPr>
              <w:t>речевая</w:t>
            </w:r>
            <w:proofErr w:type="spellEnd"/>
            <w:r w:rsidRPr="005A713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5A7137">
              <w:rPr>
                <w:rFonts w:ascii="Times New Roman" w:eastAsia="Times New Roman" w:hAnsi="Times New Roman" w:cs="Times New Roman"/>
                <w:sz w:val="24"/>
              </w:rPr>
              <w:t>практика</w:t>
            </w:r>
            <w:proofErr w:type="spellEnd"/>
          </w:p>
        </w:tc>
        <w:tc>
          <w:tcPr>
            <w:tcW w:w="4075" w:type="dxa"/>
          </w:tcPr>
          <w:p w:rsidR="005A7137" w:rsidRPr="005A7137" w:rsidRDefault="005A7137" w:rsidP="005A7137">
            <w:pPr>
              <w:tabs>
                <w:tab w:val="left" w:pos="1371"/>
                <w:tab w:val="left" w:pos="2247"/>
              </w:tabs>
              <w:spacing w:before="6"/>
              <w:ind w:left="155" w:right="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A7137">
              <w:rPr>
                <w:rFonts w:ascii="Times New Roman" w:eastAsia="Times New Roman" w:hAnsi="Times New Roman" w:cs="Times New Roman"/>
                <w:sz w:val="24"/>
              </w:rPr>
              <w:t>Речь</w:t>
            </w:r>
            <w:proofErr w:type="spellEnd"/>
            <w:r w:rsidRPr="005A7137">
              <w:rPr>
                <w:rFonts w:ascii="Times New Roman" w:eastAsia="Times New Roman" w:hAnsi="Times New Roman" w:cs="Times New Roman"/>
                <w:sz w:val="24"/>
              </w:rPr>
              <w:tab/>
              <w:t>и</w:t>
            </w:r>
            <w:r w:rsidRPr="005A7137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5A7137">
              <w:rPr>
                <w:rFonts w:ascii="Times New Roman" w:eastAsia="Times New Roman" w:hAnsi="Times New Roman" w:cs="Times New Roman"/>
                <w:spacing w:val="-1"/>
                <w:sz w:val="24"/>
              </w:rPr>
              <w:t>альтернативная</w:t>
            </w:r>
            <w:proofErr w:type="spellEnd"/>
            <w:r w:rsidRPr="005A7137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5A7137">
              <w:rPr>
                <w:rFonts w:ascii="Times New Roman" w:eastAsia="Times New Roman" w:hAnsi="Times New Roman" w:cs="Times New Roman"/>
                <w:sz w:val="24"/>
              </w:rPr>
              <w:t>коммуникация</w:t>
            </w:r>
            <w:proofErr w:type="spellEnd"/>
          </w:p>
        </w:tc>
        <w:tc>
          <w:tcPr>
            <w:tcW w:w="620" w:type="dxa"/>
          </w:tcPr>
          <w:p w:rsidR="005A7137" w:rsidRPr="005A7137" w:rsidRDefault="005A7137" w:rsidP="005A7137">
            <w:pPr>
              <w:spacing w:before="6"/>
              <w:ind w:lef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621" w:type="dxa"/>
          </w:tcPr>
          <w:p w:rsidR="005A7137" w:rsidRPr="005A7137" w:rsidRDefault="005A7137" w:rsidP="005A7137">
            <w:pPr>
              <w:spacing w:before="6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83" w:type="dxa"/>
          </w:tcPr>
          <w:p w:rsidR="005A7137" w:rsidRPr="005A7137" w:rsidRDefault="005A7137" w:rsidP="005A7137">
            <w:pPr>
              <w:spacing w:before="6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85" w:type="dxa"/>
          </w:tcPr>
          <w:p w:rsidR="005A7137" w:rsidRPr="005A7137" w:rsidRDefault="005A7137" w:rsidP="005A7137">
            <w:pPr>
              <w:spacing w:before="6"/>
              <w:ind w:left="72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83" w:type="dxa"/>
          </w:tcPr>
          <w:p w:rsidR="005A7137" w:rsidRPr="005A7137" w:rsidRDefault="005A7137" w:rsidP="005A7137">
            <w:pPr>
              <w:spacing w:before="6"/>
              <w:ind w:right="6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01" w:type="dxa"/>
          </w:tcPr>
          <w:p w:rsidR="005A7137" w:rsidRPr="005A7137" w:rsidRDefault="005A7137" w:rsidP="005A7137">
            <w:pPr>
              <w:spacing w:before="6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68" w:type="dxa"/>
          </w:tcPr>
          <w:p w:rsidR="005A7137" w:rsidRPr="005A7137" w:rsidRDefault="005A7137" w:rsidP="005A7137">
            <w:pPr>
              <w:spacing w:before="6"/>
              <w:ind w:left="5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</w:tr>
      <w:tr w:rsidR="005A7137" w:rsidRPr="005A7137" w:rsidTr="005A7137">
        <w:trPr>
          <w:trHeight w:val="453"/>
        </w:trPr>
        <w:tc>
          <w:tcPr>
            <w:tcW w:w="2770" w:type="dxa"/>
          </w:tcPr>
          <w:p w:rsidR="005A7137" w:rsidRPr="005A7137" w:rsidRDefault="005A7137" w:rsidP="005A7137">
            <w:pPr>
              <w:spacing w:before="9"/>
              <w:ind w:left="15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A7137"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  <w:proofErr w:type="spellEnd"/>
          </w:p>
        </w:tc>
        <w:tc>
          <w:tcPr>
            <w:tcW w:w="4075" w:type="dxa"/>
          </w:tcPr>
          <w:p w:rsidR="005A7137" w:rsidRPr="005A7137" w:rsidRDefault="005A7137" w:rsidP="005A7137">
            <w:pPr>
              <w:spacing w:before="9"/>
              <w:ind w:left="15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A7137">
              <w:rPr>
                <w:rFonts w:ascii="Times New Roman" w:eastAsia="Times New Roman" w:hAnsi="Times New Roman" w:cs="Times New Roman"/>
                <w:sz w:val="24"/>
              </w:rPr>
              <w:t>Математические</w:t>
            </w:r>
            <w:proofErr w:type="spellEnd"/>
            <w:r w:rsidRPr="005A713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5A7137">
              <w:rPr>
                <w:rFonts w:ascii="Times New Roman" w:eastAsia="Times New Roman" w:hAnsi="Times New Roman" w:cs="Times New Roman"/>
                <w:sz w:val="24"/>
              </w:rPr>
              <w:t>представления</w:t>
            </w:r>
            <w:proofErr w:type="spellEnd"/>
          </w:p>
        </w:tc>
        <w:tc>
          <w:tcPr>
            <w:tcW w:w="620" w:type="dxa"/>
          </w:tcPr>
          <w:p w:rsidR="005A7137" w:rsidRPr="005A7137" w:rsidRDefault="005A7137" w:rsidP="005A7137">
            <w:pPr>
              <w:spacing w:before="9"/>
              <w:ind w:lef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21" w:type="dxa"/>
          </w:tcPr>
          <w:p w:rsidR="005A7137" w:rsidRPr="005A7137" w:rsidRDefault="005A7137" w:rsidP="005A7137">
            <w:pPr>
              <w:spacing w:before="9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83" w:type="dxa"/>
          </w:tcPr>
          <w:p w:rsidR="005A7137" w:rsidRPr="005A7137" w:rsidRDefault="005A7137" w:rsidP="005A7137">
            <w:pPr>
              <w:spacing w:before="9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85" w:type="dxa"/>
          </w:tcPr>
          <w:p w:rsidR="005A7137" w:rsidRPr="005A7137" w:rsidRDefault="005A7137" w:rsidP="005A7137">
            <w:pPr>
              <w:spacing w:before="9"/>
              <w:ind w:left="72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83" w:type="dxa"/>
          </w:tcPr>
          <w:p w:rsidR="005A7137" w:rsidRPr="005A7137" w:rsidRDefault="005A7137" w:rsidP="005A7137">
            <w:pPr>
              <w:spacing w:before="9"/>
              <w:ind w:right="6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01" w:type="dxa"/>
          </w:tcPr>
          <w:p w:rsidR="005A7137" w:rsidRPr="005A7137" w:rsidRDefault="005A7137" w:rsidP="005A7137">
            <w:pPr>
              <w:spacing w:before="9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68" w:type="dxa"/>
          </w:tcPr>
          <w:p w:rsidR="005A7137" w:rsidRPr="005A7137" w:rsidRDefault="005A7137" w:rsidP="005A7137">
            <w:pPr>
              <w:spacing w:before="9"/>
              <w:ind w:left="5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</w:tr>
      <w:tr w:rsidR="005A7137" w:rsidRPr="005A7137" w:rsidTr="005A7137">
        <w:trPr>
          <w:trHeight w:val="451"/>
        </w:trPr>
        <w:tc>
          <w:tcPr>
            <w:tcW w:w="2770" w:type="dxa"/>
            <w:vMerge w:val="restart"/>
          </w:tcPr>
          <w:p w:rsidR="005A7137" w:rsidRPr="005A7137" w:rsidRDefault="005A7137" w:rsidP="005A7137">
            <w:pPr>
              <w:rPr>
                <w:rFonts w:ascii="Times New Roman" w:eastAsia="Times New Roman" w:hAnsi="Times New Roman" w:cs="Times New Roman"/>
                <w:i/>
                <w:sz w:val="26"/>
              </w:rPr>
            </w:pPr>
          </w:p>
          <w:p w:rsidR="005A7137" w:rsidRPr="005A7137" w:rsidRDefault="005A7137" w:rsidP="005A7137">
            <w:pPr>
              <w:spacing w:before="182"/>
              <w:ind w:left="15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A7137">
              <w:rPr>
                <w:rFonts w:ascii="Times New Roman" w:eastAsia="Times New Roman" w:hAnsi="Times New Roman" w:cs="Times New Roman"/>
                <w:sz w:val="24"/>
              </w:rPr>
              <w:t>Окружающий</w:t>
            </w:r>
            <w:proofErr w:type="spellEnd"/>
            <w:r w:rsidRPr="005A713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5A7137">
              <w:rPr>
                <w:rFonts w:ascii="Times New Roman" w:eastAsia="Times New Roman" w:hAnsi="Times New Roman" w:cs="Times New Roman"/>
                <w:sz w:val="24"/>
              </w:rPr>
              <w:t>мир</w:t>
            </w:r>
            <w:proofErr w:type="spellEnd"/>
          </w:p>
        </w:tc>
        <w:tc>
          <w:tcPr>
            <w:tcW w:w="4075" w:type="dxa"/>
          </w:tcPr>
          <w:p w:rsidR="005A7137" w:rsidRPr="005A7137" w:rsidRDefault="005A7137" w:rsidP="005A7137">
            <w:pPr>
              <w:spacing w:before="8"/>
              <w:ind w:left="15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A7137">
              <w:rPr>
                <w:rFonts w:ascii="Times New Roman" w:eastAsia="Times New Roman" w:hAnsi="Times New Roman" w:cs="Times New Roman"/>
                <w:sz w:val="24"/>
              </w:rPr>
              <w:t>Окружающий</w:t>
            </w:r>
            <w:proofErr w:type="spellEnd"/>
            <w:r w:rsidRPr="005A713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5A7137">
              <w:rPr>
                <w:rFonts w:ascii="Times New Roman" w:eastAsia="Times New Roman" w:hAnsi="Times New Roman" w:cs="Times New Roman"/>
                <w:sz w:val="24"/>
              </w:rPr>
              <w:t>природный</w:t>
            </w:r>
            <w:proofErr w:type="spellEnd"/>
            <w:r w:rsidRPr="005A713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5A7137">
              <w:rPr>
                <w:rFonts w:ascii="Times New Roman" w:eastAsia="Times New Roman" w:hAnsi="Times New Roman" w:cs="Times New Roman"/>
                <w:sz w:val="24"/>
              </w:rPr>
              <w:t>мир</w:t>
            </w:r>
            <w:proofErr w:type="spellEnd"/>
          </w:p>
        </w:tc>
        <w:tc>
          <w:tcPr>
            <w:tcW w:w="620" w:type="dxa"/>
          </w:tcPr>
          <w:p w:rsidR="005A7137" w:rsidRPr="005A7137" w:rsidRDefault="005A7137" w:rsidP="005A7137">
            <w:pPr>
              <w:spacing w:before="8"/>
              <w:ind w:lef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21" w:type="dxa"/>
          </w:tcPr>
          <w:p w:rsidR="005A7137" w:rsidRPr="005A7137" w:rsidRDefault="005A7137" w:rsidP="005A7137">
            <w:pPr>
              <w:spacing w:before="8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83" w:type="dxa"/>
          </w:tcPr>
          <w:p w:rsidR="005A7137" w:rsidRPr="005A7137" w:rsidRDefault="005A7137" w:rsidP="005A7137">
            <w:pPr>
              <w:spacing w:before="8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85" w:type="dxa"/>
          </w:tcPr>
          <w:p w:rsidR="005A7137" w:rsidRPr="005A7137" w:rsidRDefault="005A7137" w:rsidP="005A7137">
            <w:pPr>
              <w:spacing w:before="8"/>
              <w:ind w:left="72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83" w:type="dxa"/>
          </w:tcPr>
          <w:p w:rsidR="005A7137" w:rsidRPr="005A7137" w:rsidRDefault="005A7137" w:rsidP="005A7137">
            <w:pPr>
              <w:spacing w:before="8"/>
              <w:ind w:right="6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01" w:type="dxa"/>
          </w:tcPr>
          <w:p w:rsidR="005A7137" w:rsidRPr="005A7137" w:rsidRDefault="005A7137" w:rsidP="005A7137">
            <w:pPr>
              <w:spacing w:before="8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68" w:type="dxa"/>
          </w:tcPr>
          <w:p w:rsidR="005A7137" w:rsidRPr="005A7137" w:rsidRDefault="005A7137" w:rsidP="005A7137">
            <w:pPr>
              <w:spacing w:before="8"/>
              <w:ind w:left="5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</w:tr>
      <w:tr w:rsidR="005A7137" w:rsidRPr="005A7137" w:rsidTr="005A7137">
        <w:trPr>
          <w:trHeight w:val="448"/>
        </w:trPr>
        <w:tc>
          <w:tcPr>
            <w:tcW w:w="2770" w:type="dxa"/>
            <w:vMerge/>
            <w:tcBorders>
              <w:top w:val="nil"/>
            </w:tcBorders>
          </w:tcPr>
          <w:p w:rsidR="005A7137" w:rsidRPr="005A7137" w:rsidRDefault="005A7137" w:rsidP="005A713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75" w:type="dxa"/>
          </w:tcPr>
          <w:p w:rsidR="005A7137" w:rsidRPr="005A7137" w:rsidRDefault="005A7137" w:rsidP="005A7137">
            <w:pPr>
              <w:spacing w:before="6"/>
              <w:ind w:left="15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A7137">
              <w:rPr>
                <w:rFonts w:ascii="Times New Roman" w:eastAsia="Times New Roman" w:hAnsi="Times New Roman" w:cs="Times New Roman"/>
                <w:sz w:val="24"/>
              </w:rPr>
              <w:t>Человек</w:t>
            </w:r>
            <w:proofErr w:type="spellEnd"/>
          </w:p>
        </w:tc>
        <w:tc>
          <w:tcPr>
            <w:tcW w:w="620" w:type="dxa"/>
          </w:tcPr>
          <w:p w:rsidR="005A7137" w:rsidRPr="005A7137" w:rsidRDefault="005A7137" w:rsidP="005A7137">
            <w:pPr>
              <w:spacing w:before="6"/>
              <w:ind w:lef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621" w:type="dxa"/>
          </w:tcPr>
          <w:p w:rsidR="005A7137" w:rsidRPr="005A7137" w:rsidRDefault="005A7137" w:rsidP="005A7137">
            <w:pPr>
              <w:spacing w:before="6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83" w:type="dxa"/>
          </w:tcPr>
          <w:p w:rsidR="005A7137" w:rsidRPr="005A7137" w:rsidRDefault="005A7137" w:rsidP="005A7137">
            <w:pPr>
              <w:spacing w:before="6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85" w:type="dxa"/>
          </w:tcPr>
          <w:p w:rsidR="005A7137" w:rsidRPr="005A7137" w:rsidRDefault="005A7137" w:rsidP="005A7137">
            <w:pPr>
              <w:spacing w:before="6"/>
              <w:ind w:left="72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83" w:type="dxa"/>
          </w:tcPr>
          <w:p w:rsidR="005A7137" w:rsidRPr="005A7137" w:rsidRDefault="005A7137" w:rsidP="005A7137">
            <w:pPr>
              <w:spacing w:before="6"/>
              <w:ind w:right="6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01" w:type="dxa"/>
          </w:tcPr>
          <w:p w:rsidR="005A7137" w:rsidRPr="005A7137" w:rsidRDefault="005A7137" w:rsidP="005A7137">
            <w:pPr>
              <w:spacing w:before="6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668" w:type="dxa"/>
          </w:tcPr>
          <w:p w:rsidR="005A7137" w:rsidRPr="005A7137" w:rsidRDefault="005A7137" w:rsidP="005A7137">
            <w:pPr>
              <w:spacing w:before="6"/>
              <w:ind w:left="5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</w:tr>
      <w:tr w:rsidR="005A7137" w:rsidRPr="005A7137" w:rsidTr="005A7137">
        <w:trPr>
          <w:trHeight w:val="451"/>
        </w:trPr>
        <w:tc>
          <w:tcPr>
            <w:tcW w:w="2770" w:type="dxa"/>
            <w:vMerge/>
            <w:tcBorders>
              <w:top w:val="nil"/>
            </w:tcBorders>
          </w:tcPr>
          <w:p w:rsidR="005A7137" w:rsidRPr="005A7137" w:rsidRDefault="005A7137" w:rsidP="005A713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75" w:type="dxa"/>
          </w:tcPr>
          <w:p w:rsidR="005A7137" w:rsidRPr="005A7137" w:rsidRDefault="005A7137" w:rsidP="005A7137">
            <w:pPr>
              <w:spacing w:before="8"/>
              <w:ind w:left="15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A7137">
              <w:rPr>
                <w:rFonts w:ascii="Times New Roman" w:eastAsia="Times New Roman" w:hAnsi="Times New Roman" w:cs="Times New Roman"/>
                <w:sz w:val="24"/>
              </w:rPr>
              <w:t>Домоводство</w:t>
            </w:r>
            <w:proofErr w:type="spellEnd"/>
          </w:p>
        </w:tc>
        <w:tc>
          <w:tcPr>
            <w:tcW w:w="620" w:type="dxa"/>
          </w:tcPr>
          <w:p w:rsidR="005A7137" w:rsidRPr="005A7137" w:rsidRDefault="005A7137" w:rsidP="005A7137">
            <w:pPr>
              <w:spacing w:before="8"/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621" w:type="dxa"/>
          </w:tcPr>
          <w:p w:rsidR="005A7137" w:rsidRPr="005A7137" w:rsidRDefault="005A7137" w:rsidP="005A7137">
            <w:pPr>
              <w:spacing w:before="8"/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83" w:type="dxa"/>
          </w:tcPr>
          <w:p w:rsidR="005A7137" w:rsidRPr="005A7137" w:rsidRDefault="005A7137" w:rsidP="005A7137">
            <w:pPr>
              <w:spacing w:before="8"/>
              <w:ind w:lef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85" w:type="dxa"/>
          </w:tcPr>
          <w:p w:rsidR="005A7137" w:rsidRPr="005A7137" w:rsidRDefault="005A7137" w:rsidP="005A7137">
            <w:pPr>
              <w:spacing w:before="8"/>
              <w:ind w:left="92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83" w:type="dxa"/>
          </w:tcPr>
          <w:p w:rsidR="005A7137" w:rsidRPr="005A7137" w:rsidRDefault="005A7137" w:rsidP="005A7137">
            <w:pPr>
              <w:spacing w:before="8"/>
              <w:ind w:right="6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01" w:type="dxa"/>
          </w:tcPr>
          <w:p w:rsidR="005A7137" w:rsidRPr="005A7137" w:rsidRDefault="005A7137" w:rsidP="005A7137">
            <w:pPr>
              <w:spacing w:before="8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68" w:type="dxa"/>
          </w:tcPr>
          <w:p w:rsidR="005A7137" w:rsidRPr="005A7137" w:rsidRDefault="005A7137" w:rsidP="005A7137">
            <w:pPr>
              <w:spacing w:before="8"/>
              <w:ind w:lef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5A7137" w:rsidRPr="005A7137" w:rsidTr="005A7137">
        <w:trPr>
          <w:trHeight w:val="451"/>
        </w:trPr>
        <w:tc>
          <w:tcPr>
            <w:tcW w:w="2770" w:type="dxa"/>
            <w:vMerge/>
            <w:tcBorders>
              <w:top w:val="nil"/>
            </w:tcBorders>
          </w:tcPr>
          <w:p w:rsidR="005A7137" w:rsidRPr="005A7137" w:rsidRDefault="005A7137" w:rsidP="005A713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75" w:type="dxa"/>
          </w:tcPr>
          <w:p w:rsidR="005A7137" w:rsidRPr="005A7137" w:rsidRDefault="005A7137" w:rsidP="005A7137">
            <w:pPr>
              <w:spacing w:before="8"/>
              <w:ind w:left="15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A7137">
              <w:rPr>
                <w:rFonts w:ascii="Times New Roman" w:eastAsia="Times New Roman" w:hAnsi="Times New Roman" w:cs="Times New Roman"/>
                <w:sz w:val="24"/>
              </w:rPr>
              <w:t>Окружающий</w:t>
            </w:r>
            <w:proofErr w:type="spellEnd"/>
            <w:r w:rsidRPr="005A713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5A7137">
              <w:rPr>
                <w:rFonts w:ascii="Times New Roman" w:eastAsia="Times New Roman" w:hAnsi="Times New Roman" w:cs="Times New Roman"/>
                <w:sz w:val="24"/>
              </w:rPr>
              <w:t>социальный</w:t>
            </w:r>
            <w:proofErr w:type="spellEnd"/>
            <w:r w:rsidRPr="005A713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5A7137">
              <w:rPr>
                <w:rFonts w:ascii="Times New Roman" w:eastAsia="Times New Roman" w:hAnsi="Times New Roman" w:cs="Times New Roman"/>
                <w:sz w:val="24"/>
              </w:rPr>
              <w:t>мир</w:t>
            </w:r>
            <w:proofErr w:type="spellEnd"/>
          </w:p>
        </w:tc>
        <w:tc>
          <w:tcPr>
            <w:tcW w:w="620" w:type="dxa"/>
          </w:tcPr>
          <w:p w:rsidR="005A7137" w:rsidRPr="005A7137" w:rsidRDefault="005A7137" w:rsidP="005A7137">
            <w:pPr>
              <w:spacing w:before="8"/>
              <w:ind w:lef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21" w:type="dxa"/>
          </w:tcPr>
          <w:p w:rsidR="005A7137" w:rsidRPr="005A7137" w:rsidRDefault="005A7137" w:rsidP="005A7137">
            <w:pPr>
              <w:spacing w:before="8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83" w:type="dxa"/>
          </w:tcPr>
          <w:p w:rsidR="005A7137" w:rsidRPr="005A7137" w:rsidRDefault="005A7137" w:rsidP="005A7137">
            <w:pPr>
              <w:spacing w:before="8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85" w:type="dxa"/>
          </w:tcPr>
          <w:p w:rsidR="005A7137" w:rsidRPr="005A7137" w:rsidRDefault="005A7137" w:rsidP="005A7137">
            <w:pPr>
              <w:spacing w:before="8"/>
              <w:ind w:left="72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83" w:type="dxa"/>
          </w:tcPr>
          <w:p w:rsidR="005A7137" w:rsidRPr="005A7137" w:rsidRDefault="005A7137" w:rsidP="005A7137">
            <w:pPr>
              <w:spacing w:before="8"/>
              <w:ind w:right="6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01" w:type="dxa"/>
          </w:tcPr>
          <w:p w:rsidR="005A7137" w:rsidRPr="005A7137" w:rsidRDefault="005A7137" w:rsidP="005A7137">
            <w:pPr>
              <w:spacing w:before="8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68" w:type="dxa"/>
          </w:tcPr>
          <w:p w:rsidR="005A7137" w:rsidRPr="005A7137" w:rsidRDefault="005A7137" w:rsidP="005A7137">
            <w:pPr>
              <w:spacing w:before="8"/>
              <w:ind w:lef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</w:tr>
      <w:tr w:rsidR="005A7137" w:rsidRPr="005A7137" w:rsidTr="005A7137">
        <w:trPr>
          <w:trHeight w:val="448"/>
        </w:trPr>
        <w:tc>
          <w:tcPr>
            <w:tcW w:w="2770" w:type="dxa"/>
            <w:vMerge w:val="restart"/>
          </w:tcPr>
          <w:p w:rsidR="005A7137" w:rsidRPr="005A7137" w:rsidRDefault="005A7137" w:rsidP="005A7137">
            <w:pPr>
              <w:spacing w:before="164"/>
              <w:ind w:left="15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A7137">
              <w:rPr>
                <w:rFonts w:ascii="Times New Roman" w:eastAsia="Times New Roman" w:hAnsi="Times New Roman" w:cs="Times New Roman"/>
                <w:sz w:val="24"/>
              </w:rPr>
              <w:t>Искусство</w:t>
            </w:r>
            <w:proofErr w:type="spellEnd"/>
          </w:p>
        </w:tc>
        <w:tc>
          <w:tcPr>
            <w:tcW w:w="4075" w:type="dxa"/>
          </w:tcPr>
          <w:p w:rsidR="005A7137" w:rsidRPr="005A7137" w:rsidRDefault="005A7137" w:rsidP="005A7137">
            <w:pPr>
              <w:spacing w:before="6"/>
              <w:ind w:left="15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A7137">
              <w:rPr>
                <w:rFonts w:ascii="Times New Roman" w:eastAsia="Times New Roman" w:hAnsi="Times New Roman" w:cs="Times New Roman"/>
                <w:sz w:val="24"/>
              </w:rPr>
              <w:t>Музыка</w:t>
            </w:r>
            <w:proofErr w:type="spellEnd"/>
            <w:r w:rsidRPr="005A713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A7137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5A713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5A7137">
              <w:rPr>
                <w:rFonts w:ascii="Times New Roman" w:eastAsia="Times New Roman" w:hAnsi="Times New Roman" w:cs="Times New Roman"/>
                <w:sz w:val="24"/>
              </w:rPr>
              <w:t>движение</w:t>
            </w:r>
            <w:proofErr w:type="spellEnd"/>
          </w:p>
        </w:tc>
        <w:tc>
          <w:tcPr>
            <w:tcW w:w="620" w:type="dxa"/>
          </w:tcPr>
          <w:p w:rsidR="005A7137" w:rsidRPr="005A7137" w:rsidRDefault="005A7137" w:rsidP="005A7137">
            <w:pPr>
              <w:spacing w:before="6"/>
              <w:ind w:lef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21" w:type="dxa"/>
          </w:tcPr>
          <w:p w:rsidR="005A7137" w:rsidRPr="005A7137" w:rsidRDefault="005A7137" w:rsidP="005A7137">
            <w:pPr>
              <w:spacing w:before="6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83" w:type="dxa"/>
          </w:tcPr>
          <w:p w:rsidR="005A7137" w:rsidRPr="005A7137" w:rsidRDefault="005A7137" w:rsidP="005A7137">
            <w:pPr>
              <w:spacing w:before="6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85" w:type="dxa"/>
          </w:tcPr>
          <w:p w:rsidR="005A7137" w:rsidRPr="005A7137" w:rsidRDefault="005A7137" w:rsidP="005A7137">
            <w:pPr>
              <w:spacing w:before="6"/>
              <w:ind w:left="72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83" w:type="dxa"/>
          </w:tcPr>
          <w:p w:rsidR="005A7137" w:rsidRPr="005A7137" w:rsidRDefault="005A7137" w:rsidP="005A7137">
            <w:pPr>
              <w:spacing w:before="6"/>
              <w:ind w:right="6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01" w:type="dxa"/>
          </w:tcPr>
          <w:p w:rsidR="005A7137" w:rsidRPr="005A7137" w:rsidRDefault="005A7137" w:rsidP="005A7137">
            <w:pPr>
              <w:spacing w:before="6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68" w:type="dxa"/>
          </w:tcPr>
          <w:p w:rsidR="005A7137" w:rsidRPr="005A7137" w:rsidRDefault="005A7137" w:rsidP="005A7137">
            <w:pPr>
              <w:spacing w:before="6"/>
              <w:ind w:left="5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</w:tr>
      <w:tr w:rsidR="005A7137" w:rsidRPr="005A7137" w:rsidTr="005A7137">
        <w:trPr>
          <w:trHeight w:val="451"/>
        </w:trPr>
        <w:tc>
          <w:tcPr>
            <w:tcW w:w="2770" w:type="dxa"/>
            <w:vMerge/>
            <w:tcBorders>
              <w:top w:val="nil"/>
            </w:tcBorders>
          </w:tcPr>
          <w:p w:rsidR="005A7137" w:rsidRPr="005A7137" w:rsidRDefault="005A7137" w:rsidP="005A7137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075" w:type="dxa"/>
          </w:tcPr>
          <w:p w:rsidR="005A7137" w:rsidRPr="005A7137" w:rsidRDefault="005A7137" w:rsidP="005A7137">
            <w:pPr>
              <w:spacing w:before="8"/>
              <w:ind w:left="15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A7137">
              <w:rPr>
                <w:rFonts w:ascii="Times New Roman" w:eastAsia="Times New Roman" w:hAnsi="Times New Roman" w:cs="Times New Roman"/>
                <w:sz w:val="24"/>
              </w:rPr>
              <w:t>Изобразительная</w:t>
            </w:r>
            <w:proofErr w:type="spellEnd"/>
            <w:r w:rsidRPr="005A713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5A7137"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  <w:proofErr w:type="spellEnd"/>
          </w:p>
        </w:tc>
        <w:tc>
          <w:tcPr>
            <w:tcW w:w="620" w:type="dxa"/>
          </w:tcPr>
          <w:p w:rsidR="005A7137" w:rsidRPr="005A7137" w:rsidRDefault="005A7137" w:rsidP="005A7137">
            <w:pPr>
              <w:spacing w:before="8"/>
              <w:ind w:lef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621" w:type="dxa"/>
          </w:tcPr>
          <w:p w:rsidR="005A7137" w:rsidRPr="005A7137" w:rsidRDefault="005A7137" w:rsidP="005A7137">
            <w:pPr>
              <w:spacing w:before="8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83" w:type="dxa"/>
          </w:tcPr>
          <w:p w:rsidR="005A7137" w:rsidRPr="005A7137" w:rsidRDefault="005A7137" w:rsidP="005A7137">
            <w:pPr>
              <w:spacing w:before="8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85" w:type="dxa"/>
          </w:tcPr>
          <w:p w:rsidR="005A7137" w:rsidRPr="005A7137" w:rsidRDefault="005A7137" w:rsidP="005A7137">
            <w:pPr>
              <w:spacing w:before="8"/>
              <w:ind w:left="72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83" w:type="dxa"/>
          </w:tcPr>
          <w:p w:rsidR="005A7137" w:rsidRPr="005A7137" w:rsidRDefault="005A7137" w:rsidP="005A7137">
            <w:pPr>
              <w:spacing w:before="8"/>
              <w:ind w:right="6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01" w:type="dxa"/>
          </w:tcPr>
          <w:p w:rsidR="005A7137" w:rsidRPr="005A7137" w:rsidRDefault="005A7137" w:rsidP="005A7137">
            <w:pPr>
              <w:spacing w:before="8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68" w:type="dxa"/>
          </w:tcPr>
          <w:p w:rsidR="005A7137" w:rsidRPr="005A7137" w:rsidRDefault="005A7137" w:rsidP="005A7137">
            <w:pPr>
              <w:spacing w:before="8"/>
              <w:ind w:left="5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</w:tr>
      <w:tr w:rsidR="005A7137" w:rsidRPr="005A7137" w:rsidTr="005A7137">
        <w:trPr>
          <w:trHeight w:val="451"/>
        </w:trPr>
        <w:tc>
          <w:tcPr>
            <w:tcW w:w="2770" w:type="dxa"/>
          </w:tcPr>
          <w:p w:rsidR="005A7137" w:rsidRPr="005A7137" w:rsidRDefault="005A7137" w:rsidP="005A7137">
            <w:pPr>
              <w:spacing w:before="6"/>
              <w:ind w:left="15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A7137">
              <w:rPr>
                <w:rFonts w:ascii="Times New Roman" w:eastAsia="Times New Roman" w:hAnsi="Times New Roman" w:cs="Times New Roman"/>
                <w:sz w:val="24"/>
              </w:rPr>
              <w:t>Физическая</w:t>
            </w:r>
            <w:proofErr w:type="spellEnd"/>
            <w:r w:rsidRPr="005A7137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5A7137">
              <w:rPr>
                <w:rFonts w:ascii="Times New Roman" w:eastAsia="Times New Roman" w:hAnsi="Times New Roman" w:cs="Times New Roman"/>
                <w:sz w:val="24"/>
              </w:rPr>
              <w:t>культура</w:t>
            </w:r>
            <w:proofErr w:type="spellEnd"/>
          </w:p>
        </w:tc>
        <w:tc>
          <w:tcPr>
            <w:tcW w:w="4075" w:type="dxa"/>
          </w:tcPr>
          <w:p w:rsidR="005A7137" w:rsidRPr="005A7137" w:rsidRDefault="005A7137" w:rsidP="005A7137">
            <w:pPr>
              <w:spacing w:before="6"/>
              <w:ind w:left="15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A7137">
              <w:rPr>
                <w:rFonts w:ascii="Times New Roman" w:eastAsia="Times New Roman" w:hAnsi="Times New Roman" w:cs="Times New Roman"/>
                <w:sz w:val="24"/>
              </w:rPr>
              <w:t>Адаптивная</w:t>
            </w:r>
            <w:proofErr w:type="spellEnd"/>
            <w:r w:rsidRPr="005A713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5A7137">
              <w:rPr>
                <w:rFonts w:ascii="Times New Roman" w:eastAsia="Times New Roman" w:hAnsi="Times New Roman" w:cs="Times New Roman"/>
                <w:sz w:val="24"/>
              </w:rPr>
              <w:t>физкультура</w:t>
            </w:r>
            <w:proofErr w:type="spellEnd"/>
          </w:p>
        </w:tc>
        <w:tc>
          <w:tcPr>
            <w:tcW w:w="620" w:type="dxa"/>
          </w:tcPr>
          <w:p w:rsidR="005A7137" w:rsidRPr="005A7137" w:rsidRDefault="005A7137" w:rsidP="005A7137">
            <w:pPr>
              <w:spacing w:before="6"/>
              <w:ind w:lef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21" w:type="dxa"/>
          </w:tcPr>
          <w:p w:rsidR="005A7137" w:rsidRPr="005A7137" w:rsidRDefault="005A7137" w:rsidP="005A7137">
            <w:pPr>
              <w:spacing w:before="6"/>
              <w:ind w:lef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83" w:type="dxa"/>
          </w:tcPr>
          <w:p w:rsidR="005A7137" w:rsidRPr="005A7137" w:rsidRDefault="005A7137" w:rsidP="005A7137">
            <w:pPr>
              <w:spacing w:before="6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85" w:type="dxa"/>
          </w:tcPr>
          <w:p w:rsidR="005A7137" w:rsidRPr="005A7137" w:rsidRDefault="005A7137" w:rsidP="005A7137">
            <w:pPr>
              <w:spacing w:before="6"/>
              <w:ind w:left="72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83" w:type="dxa"/>
          </w:tcPr>
          <w:p w:rsidR="005A7137" w:rsidRPr="005A7137" w:rsidRDefault="005A7137" w:rsidP="005A7137">
            <w:pPr>
              <w:spacing w:before="6"/>
              <w:ind w:right="6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01" w:type="dxa"/>
          </w:tcPr>
          <w:p w:rsidR="005A7137" w:rsidRPr="005A7137" w:rsidRDefault="005A7137" w:rsidP="005A7137">
            <w:pPr>
              <w:spacing w:before="6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68" w:type="dxa"/>
          </w:tcPr>
          <w:p w:rsidR="005A7137" w:rsidRPr="005A7137" w:rsidRDefault="005A7137" w:rsidP="005A7137">
            <w:pPr>
              <w:spacing w:before="6"/>
              <w:ind w:left="5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</w:tr>
      <w:tr w:rsidR="005A7137" w:rsidRPr="005A7137" w:rsidTr="005A7137">
        <w:trPr>
          <w:trHeight w:val="451"/>
        </w:trPr>
        <w:tc>
          <w:tcPr>
            <w:tcW w:w="2770" w:type="dxa"/>
          </w:tcPr>
          <w:p w:rsidR="005A7137" w:rsidRPr="005A7137" w:rsidRDefault="005A7137" w:rsidP="005A7137">
            <w:pPr>
              <w:spacing w:before="3"/>
              <w:ind w:left="15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A7137">
              <w:rPr>
                <w:rFonts w:ascii="Times New Roman" w:eastAsia="Times New Roman" w:hAnsi="Times New Roman" w:cs="Times New Roman"/>
                <w:sz w:val="24"/>
              </w:rPr>
              <w:t>Технологии</w:t>
            </w:r>
            <w:bookmarkStart w:id="0" w:name="_GoBack"/>
            <w:bookmarkEnd w:id="0"/>
            <w:proofErr w:type="spellEnd"/>
          </w:p>
        </w:tc>
        <w:tc>
          <w:tcPr>
            <w:tcW w:w="4075" w:type="dxa"/>
          </w:tcPr>
          <w:p w:rsidR="005A7137" w:rsidRPr="00012929" w:rsidRDefault="00012929" w:rsidP="005A7137">
            <w:pPr>
              <w:spacing w:before="3"/>
              <w:ind w:left="1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 (технология)</w:t>
            </w:r>
          </w:p>
        </w:tc>
        <w:tc>
          <w:tcPr>
            <w:tcW w:w="620" w:type="dxa"/>
          </w:tcPr>
          <w:p w:rsidR="005A7137" w:rsidRPr="005A7137" w:rsidRDefault="005A7137" w:rsidP="005A7137">
            <w:pPr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621" w:type="dxa"/>
          </w:tcPr>
          <w:p w:rsidR="005A7137" w:rsidRPr="005A7137" w:rsidRDefault="005A7137" w:rsidP="005A7137">
            <w:pPr>
              <w:spacing w:before="3"/>
              <w:ind w:left="251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83" w:type="dxa"/>
          </w:tcPr>
          <w:p w:rsidR="005A7137" w:rsidRPr="005A7137" w:rsidRDefault="005A7137" w:rsidP="005A7137">
            <w:pPr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285" w:type="dxa"/>
          </w:tcPr>
          <w:p w:rsidR="005A7137" w:rsidRPr="005A7137" w:rsidRDefault="005A7137" w:rsidP="005A7137">
            <w:pPr>
              <w:spacing w:before="3"/>
              <w:ind w:right="6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83" w:type="dxa"/>
          </w:tcPr>
          <w:p w:rsidR="005A7137" w:rsidRPr="005A7137" w:rsidRDefault="005A7137" w:rsidP="005A7137">
            <w:pPr>
              <w:spacing w:before="3"/>
              <w:ind w:right="6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01" w:type="dxa"/>
          </w:tcPr>
          <w:p w:rsidR="005A7137" w:rsidRPr="005A7137" w:rsidRDefault="005A7137" w:rsidP="005A7137">
            <w:pPr>
              <w:spacing w:before="3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668" w:type="dxa"/>
          </w:tcPr>
          <w:p w:rsidR="005A7137" w:rsidRPr="005A7137" w:rsidRDefault="005A7137" w:rsidP="005A7137">
            <w:pPr>
              <w:spacing w:before="3"/>
              <w:ind w:lef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5A7137" w:rsidRPr="005A7137" w:rsidTr="005A7137">
        <w:trPr>
          <w:trHeight w:val="451"/>
        </w:trPr>
        <w:tc>
          <w:tcPr>
            <w:tcW w:w="6846" w:type="dxa"/>
            <w:gridSpan w:val="2"/>
          </w:tcPr>
          <w:p w:rsidR="005A7137" w:rsidRPr="005A7137" w:rsidRDefault="005A7137" w:rsidP="005A7137">
            <w:pPr>
              <w:spacing w:before="3"/>
              <w:ind w:left="15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A7137">
              <w:rPr>
                <w:rFonts w:ascii="Times New Roman" w:eastAsia="Times New Roman" w:hAnsi="Times New Roman" w:cs="Times New Roman"/>
                <w:sz w:val="24"/>
              </w:rPr>
              <w:t>Итого</w:t>
            </w:r>
            <w:proofErr w:type="spellEnd"/>
          </w:p>
        </w:tc>
        <w:tc>
          <w:tcPr>
            <w:tcW w:w="620" w:type="dxa"/>
          </w:tcPr>
          <w:p w:rsidR="005A7137" w:rsidRPr="005A7137" w:rsidRDefault="005A7137" w:rsidP="005A7137">
            <w:pPr>
              <w:spacing w:before="3"/>
              <w:ind w:left="56" w:right="5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621" w:type="dxa"/>
          </w:tcPr>
          <w:p w:rsidR="005A7137" w:rsidRPr="005A7137" w:rsidRDefault="005A7137" w:rsidP="005A7137">
            <w:pPr>
              <w:spacing w:before="3"/>
              <w:ind w:left="172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283" w:type="dxa"/>
          </w:tcPr>
          <w:p w:rsidR="005A7137" w:rsidRPr="005A7137" w:rsidRDefault="005A7137" w:rsidP="005A7137">
            <w:pPr>
              <w:spacing w:before="3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285" w:type="dxa"/>
          </w:tcPr>
          <w:p w:rsidR="005A7137" w:rsidRPr="005A7137" w:rsidRDefault="005A7137" w:rsidP="005A7137">
            <w:pPr>
              <w:spacing w:before="3"/>
              <w:ind w:right="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283" w:type="dxa"/>
          </w:tcPr>
          <w:p w:rsidR="005A7137" w:rsidRPr="005A7137" w:rsidRDefault="005A7137" w:rsidP="005A7137">
            <w:pPr>
              <w:spacing w:before="3"/>
              <w:ind w:right="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301" w:type="dxa"/>
          </w:tcPr>
          <w:p w:rsidR="005A7137" w:rsidRPr="005A7137" w:rsidRDefault="005A7137" w:rsidP="005A7137">
            <w:pPr>
              <w:spacing w:before="3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668" w:type="dxa"/>
          </w:tcPr>
          <w:p w:rsidR="005A7137" w:rsidRPr="005A7137" w:rsidRDefault="005A7137" w:rsidP="005A7137">
            <w:pPr>
              <w:spacing w:before="3"/>
              <w:ind w:left="133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120</w:t>
            </w:r>
          </w:p>
        </w:tc>
      </w:tr>
      <w:tr w:rsidR="005A7137" w:rsidRPr="005A7137" w:rsidTr="005A7137">
        <w:trPr>
          <w:trHeight w:val="855"/>
        </w:trPr>
        <w:tc>
          <w:tcPr>
            <w:tcW w:w="6846" w:type="dxa"/>
            <w:gridSpan w:val="2"/>
          </w:tcPr>
          <w:p w:rsidR="005A7137" w:rsidRPr="005A7137" w:rsidRDefault="00012929" w:rsidP="005A7137">
            <w:pPr>
              <w:tabs>
                <w:tab w:val="left" w:pos="1199"/>
                <w:tab w:val="left" w:pos="2993"/>
                <w:tab w:val="left" w:pos="4710"/>
              </w:tabs>
              <w:spacing w:before="1"/>
              <w:ind w:left="155" w:right="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Часть, </w:t>
            </w:r>
            <w:r w:rsidR="005A7137" w:rsidRPr="005A7137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формируемая</w:t>
            </w:r>
            <w:r w:rsidR="005A7137" w:rsidRPr="005A713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участниками</w:t>
            </w:r>
            <w:r w:rsidR="005A7137" w:rsidRPr="005A713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="005A7137" w:rsidRPr="005A713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образовательных</w:t>
            </w:r>
            <w:r w:rsidR="005A7137" w:rsidRPr="005A7137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5A7137" w:rsidRPr="005A7137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отношений</w:t>
            </w:r>
          </w:p>
        </w:tc>
        <w:tc>
          <w:tcPr>
            <w:tcW w:w="620" w:type="dxa"/>
          </w:tcPr>
          <w:p w:rsidR="005A7137" w:rsidRPr="005A7137" w:rsidRDefault="005A7137" w:rsidP="005A7137">
            <w:pPr>
              <w:spacing w:before="1"/>
              <w:ind w:lef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621" w:type="dxa"/>
          </w:tcPr>
          <w:p w:rsidR="005A7137" w:rsidRPr="005A7137" w:rsidRDefault="005A7137" w:rsidP="005A7137">
            <w:pPr>
              <w:spacing w:before="1"/>
              <w:ind w:left="232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83" w:type="dxa"/>
          </w:tcPr>
          <w:p w:rsidR="005A7137" w:rsidRPr="005A7137" w:rsidRDefault="005A7137" w:rsidP="005A7137">
            <w:pPr>
              <w:spacing w:before="1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85" w:type="dxa"/>
          </w:tcPr>
          <w:p w:rsidR="005A7137" w:rsidRPr="005A7137" w:rsidRDefault="005A7137" w:rsidP="005A7137">
            <w:pPr>
              <w:spacing w:before="1"/>
              <w:ind w:right="6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83" w:type="dxa"/>
          </w:tcPr>
          <w:p w:rsidR="005A7137" w:rsidRPr="005A7137" w:rsidRDefault="005A7137" w:rsidP="005A7137">
            <w:pPr>
              <w:spacing w:before="1"/>
              <w:ind w:right="8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301" w:type="dxa"/>
          </w:tcPr>
          <w:p w:rsidR="005A7137" w:rsidRPr="005A7137" w:rsidRDefault="005A7137" w:rsidP="005A7137">
            <w:pPr>
              <w:spacing w:before="1"/>
              <w:ind w:lef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  <w:tc>
          <w:tcPr>
            <w:tcW w:w="668" w:type="dxa"/>
          </w:tcPr>
          <w:p w:rsidR="005A7137" w:rsidRPr="005A7137" w:rsidRDefault="005A7137" w:rsidP="005A7137">
            <w:pPr>
              <w:spacing w:before="1"/>
              <w:ind w:left="193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</w:tr>
      <w:tr w:rsidR="005A7137" w:rsidRPr="005A7137" w:rsidTr="005A7137">
        <w:trPr>
          <w:trHeight w:val="451"/>
        </w:trPr>
        <w:tc>
          <w:tcPr>
            <w:tcW w:w="6846" w:type="dxa"/>
            <w:gridSpan w:val="2"/>
          </w:tcPr>
          <w:p w:rsidR="005A7137" w:rsidRPr="005A7137" w:rsidRDefault="005A7137" w:rsidP="005A7137">
            <w:pPr>
              <w:spacing w:before="3"/>
              <w:ind w:left="15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A7137">
              <w:rPr>
                <w:rFonts w:ascii="Times New Roman" w:eastAsia="Times New Roman" w:hAnsi="Times New Roman" w:cs="Times New Roman"/>
                <w:sz w:val="24"/>
              </w:rPr>
              <w:t>Внеурочная</w:t>
            </w:r>
            <w:proofErr w:type="spellEnd"/>
            <w:r w:rsidRPr="005A713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5A7137"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  <w:proofErr w:type="spellEnd"/>
            <w:r w:rsidRPr="005A7137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A7137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5A7137">
              <w:rPr>
                <w:rFonts w:ascii="Times New Roman" w:eastAsia="Times New Roman" w:hAnsi="Times New Roman" w:cs="Times New Roman"/>
                <w:sz w:val="24"/>
              </w:rPr>
              <w:t>коррекционные</w:t>
            </w:r>
            <w:proofErr w:type="spellEnd"/>
            <w:r w:rsidRPr="005A713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5A7137">
              <w:rPr>
                <w:rFonts w:ascii="Times New Roman" w:eastAsia="Times New Roman" w:hAnsi="Times New Roman" w:cs="Times New Roman"/>
                <w:sz w:val="24"/>
              </w:rPr>
              <w:t>курсы</w:t>
            </w:r>
            <w:proofErr w:type="spellEnd"/>
            <w:r w:rsidRPr="005A7137">
              <w:rPr>
                <w:rFonts w:ascii="Times New Roman" w:eastAsia="Times New Roman" w:hAnsi="Times New Roman" w:cs="Times New Roman"/>
                <w:sz w:val="24"/>
              </w:rPr>
              <w:t>):</w:t>
            </w:r>
          </w:p>
        </w:tc>
        <w:tc>
          <w:tcPr>
            <w:tcW w:w="620" w:type="dxa"/>
          </w:tcPr>
          <w:p w:rsidR="005A7137" w:rsidRPr="005A7137" w:rsidRDefault="005A7137" w:rsidP="005A7137">
            <w:pPr>
              <w:spacing w:before="3"/>
              <w:ind w:left="56" w:right="5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621" w:type="dxa"/>
          </w:tcPr>
          <w:p w:rsidR="005A7137" w:rsidRPr="005A7137" w:rsidRDefault="005A7137" w:rsidP="005A7137">
            <w:pPr>
              <w:spacing w:before="3"/>
              <w:ind w:left="172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83" w:type="dxa"/>
          </w:tcPr>
          <w:p w:rsidR="005A7137" w:rsidRPr="005A7137" w:rsidRDefault="005A7137" w:rsidP="005A7137">
            <w:pPr>
              <w:spacing w:before="3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85" w:type="dxa"/>
          </w:tcPr>
          <w:p w:rsidR="005A7137" w:rsidRPr="005A7137" w:rsidRDefault="005A7137" w:rsidP="005A7137">
            <w:pPr>
              <w:spacing w:before="3"/>
              <w:ind w:right="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83" w:type="dxa"/>
          </w:tcPr>
          <w:p w:rsidR="005A7137" w:rsidRPr="005A7137" w:rsidRDefault="005A7137" w:rsidP="005A7137">
            <w:pPr>
              <w:spacing w:before="3"/>
              <w:ind w:right="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301" w:type="dxa"/>
          </w:tcPr>
          <w:p w:rsidR="005A7137" w:rsidRPr="005A7137" w:rsidRDefault="005A7137" w:rsidP="005A7137">
            <w:pPr>
              <w:spacing w:before="3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668" w:type="dxa"/>
          </w:tcPr>
          <w:p w:rsidR="005A7137" w:rsidRPr="005A7137" w:rsidRDefault="005A7137" w:rsidP="005A7137">
            <w:pPr>
              <w:spacing w:before="3"/>
              <w:ind w:left="193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</w:tc>
      </w:tr>
      <w:tr w:rsidR="005A7137" w:rsidRPr="005A7137" w:rsidTr="005A7137">
        <w:trPr>
          <w:trHeight w:val="451"/>
        </w:trPr>
        <w:tc>
          <w:tcPr>
            <w:tcW w:w="6846" w:type="dxa"/>
            <w:gridSpan w:val="2"/>
          </w:tcPr>
          <w:p w:rsidR="005A7137" w:rsidRPr="005A7137" w:rsidRDefault="005A7137" w:rsidP="005A7137">
            <w:pPr>
              <w:spacing w:before="3"/>
              <w:ind w:left="1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  <w:lang w:val="ru-RU"/>
              </w:rPr>
              <w:t>Эмоциональное</w:t>
            </w:r>
            <w:r w:rsidRPr="005A7137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A7137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5A7137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5A713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коммуникативно-речевое</w:t>
            </w:r>
            <w:r w:rsidRPr="005A713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A713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</w:p>
        </w:tc>
        <w:tc>
          <w:tcPr>
            <w:tcW w:w="620" w:type="dxa"/>
          </w:tcPr>
          <w:p w:rsidR="005A7137" w:rsidRPr="005A7137" w:rsidRDefault="005A7137" w:rsidP="005A7137">
            <w:pPr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21" w:type="dxa"/>
          </w:tcPr>
          <w:p w:rsidR="005A7137" w:rsidRPr="005A7137" w:rsidRDefault="005A7137" w:rsidP="005A7137">
            <w:pPr>
              <w:spacing w:before="3"/>
              <w:ind w:left="232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83" w:type="dxa"/>
          </w:tcPr>
          <w:p w:rsidR="005A7137" w:rsidRPr="005A7137" w:rsidRDefault="005A7137" w:rsidP="005A7137">
            <w:pPr>
              <w:spacing w:before="3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85" w:type="dxa"/>
          </w:tcPr>
          <w:p w:rsidR="005A7137" w:rsidRPr="005A7137" w:rsidRDefault="005A7137" w:rsidP="005A7137">
            <w:pPr>
              <w:spacing w:before="3"/>
              <w:ind w:right="6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83" w:type="dxa"/>
          </w:tcPr>
          <w:p w:rsidR="005A7137" w:rsidRPr="005A7137" w:rsidRDefault="005A7137" w:rsidP="005A7137">
            <w:pPr>
              <w:spacing w:before="3"/>
              <w:ind w:right="6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01" w:type="dxa"/>
          </w:tcPr>
          <w:p w:rsidR="005A7137" w:rsidRPr="005A7137" w:rsidRDefault="005A7137" w:rsidP="005A7137">
            <w:pPr>
              <w:spacing w:before="3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68" w:type="dxa"/>
          </w:tcPr>
          <w:p w:rsidR="005A7137" w:rsidRPr="005A7137" w:rsidRDefault="005A7137" w:rsidP="005A7137">
            <w:pPr>
              <w:spacing w:before="3"/>
              <w:ind w:left="193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</w:tr>
      <w:tr w:rsidR="005A7137" w:rsidRPr="005A7137" w:rsidTr="005A7137">
        <w:trPr>
          <w:trHeight w:val="448"/>
        </w:trPr>
        <w:tc>
          <w:tcPr>
            <w:tcW w:w="6846" w:type="dxa"/>
            <w:gridSpan w:val="2"/>
          </w:tcPr>
          <w:p w:rsidR="005A7137" w:rsidRPr="005A7137" w:rsidRDefault="005A7137" w:rsidP="005A7137">
            <w:pPr>
              <w:ind w:left="15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A7137">
              <w:rPr>
                <w:rFonts w:ascii="Times New Roman" w:eastAsia="Times New Roman" w:hAnsi="Times New Roman" w:cs="Times New Roman"/>
                <w:sz w:val="24"/>
              </w:rPr>
              <w:t>Сенсорное</w:t>
            </w:r>
            <w:proofErr w:type="spellEnd"/>
            <w:r w:rsidRPr="005A7137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5A7137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proofErr w:type="spellEnd"/>
          </w:p>
        </w:tc>
        <w:tc>
          <w:tcPr>
            <w:tcW w:w="620" w:type="dxa"/>
          </w:tcPr>
          <w:p w:rsidR="005A7137" w:rsidRPr="005A7137" w:rsidRDefault="005A7137" w:rsidP="005A7137">
            <w:pPr>
              <w:ind w:lef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21" w:type="dxa"/>
          </w:tcPr>
          <w:p w:rsidR="005A7137" w:rsidRPr="005A7137" w:rsidRDefault="005A7137" w:rsidP="005A7137">
            <w:pPr>
              <w:ind w:left="232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83" w:type="dxa"/>
          </w:tcPr>
          <w:p w:rsidR="005A7137" w:rsidRPr="005A7137" w:rsidRDefault="005A7137" w:rsidP="005A7137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85" w:type="dxa"/>
          </w:tcPr>
          <w:p w:rsidR="005A7137" w:rsidRPr="005A7137" w:rsidRDefault="005A7137" w:rsidP="005A7137">
            <w:pPr>
              <w:ind w:right="6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83" w:type="dxa"/>
          </w:tcPr>
          <w:p w:rsidR="005A7137" w:rsidRPr="005A7137" w:rsidRDefault="005A7137" w:rsidP="005A7137">
            <w:pPr>
              <w:ind w:right="6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01" w:type="dxa"/>
          </w:tcPr>
          <w:p w:rsidR="005A7137" w:rsidRPr="005A7137" w:rsidRDefault="005A7137" w:rsidP="005A7137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68" w:type="dxa"/>
          </w:tcPr>
          <w:p w:rsidR="005A7137" w:rsidRPr="005A7137" w:rsidRDefault="005A7137" w:rsidP="005A7137">
            <w:pPr>
              <w:ind w:left="193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</w:tr>
      <w:tr w:rsidR="005A7137" w:rsidRPr="005A7137" w:rsidTr="005A7137">
        <w:trPr>
          <w:trHeight w:val="451"/>
        </w:trPr>
        <w:tc>
          <w:tcPr>
            <w:tcW w:w="6846" w:type="dxa"/>
            <w:gridSpan w:val="2"/>
          </w:tcPr>
          <w:p w:rsidR="005A7137" w:rsidRPr="005A7137" w:rsidRDefault="005A7137" w:rsidP="005A7137">
            <w:pPr>
              <w:spacing w:before="3"/>
              <w:ind w:left="15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A7137">
              <w:rPr>
                <w:rFonts w:ascii="Times New Roman" w:eastAsia="Times New Roman" w:hAnsi="Times New Roman" w:cs="Times New Roman"/>
                <w:sz w:val="24"/>
              </w:rPr>
              <w:t>Двигательное</w:t>
            </w:r>
            <w:proofErr w:type="spellEnd"/>
            <w:r w:rsidRPr="005A7137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5A7137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proofErr w:type="spellEnd"/>
          </w:p>
        </w:tc>
        <w:tc>
          <w:tcPr>
            <w:tcW w:w="620" w:type="dxa"/>
          </w:tcPr>
          <w:p w:rsidR="005A7137" w:rsidRPr="005A7137" w:rsidRDefault="005A7137" w:rsidP="005A7137">
            <w:pPr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21" w:type="dxa"/>
          </w:tcPr>
          <w:p w:rsidR="005A7137" w:rsidRPr="005A7137" w:rsidRDefault="005A7137" w:rsidP="005A7137">
            <w:pPr>
              <w:spacing w:before="3"/>
              <w:ind w:left="232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83" w:type="dxa"/>
          </w:tcPr>
          <w:p w:rsidR="005A7137" w:rsidRPr="005A7137" w:rsidRDefault="005A7137" w:rsidP="005A7137">
            <w:pPr>
              <w:spacing w:before="3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85" w:type="dxa"/>
          </w:tcPr>
          <w:p w:rsidR="005A7137" w:rsidRPr="005A7137" w:rsidRDefault="005A7137" w:rsidP="005A7137">
            <w:pPr>
              <w:spacing w:before="3"/>
              <w:ind w:right="6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83" w:type="dxa"/>
          </w:tcPr>
          <w:p w:rsidR="005A7137" w:rsidRPr="005A7137" w:rsidRDefault="005A7137" w:rsidP="005A7137">
            <w:pPr>
              <w:spacing w:before="3"/>
              <w:ind w:right="6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01" w:type="dxa"/>
          </w:tcPr>
          <w:p w:rsidR="005A7137" w:rsidRPr="005A7137" w:rsidRDefault="005A7137" w:rsidP="005A7137">
            <w:pPr>
              <w:spacing w:before="3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68" w:type="dxa"/>
          </w:tcPr>
          <w:p w:rsidR="005A7137" w:rsidRPr="005A7137" w:rsidRDefault="005A7137" w:rsidP="005A7137">
            <w:pPr>
              <w:spacing w:before="3"/>
              <w:ind w:left="193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</w:tr>
      <w:tr w:rsidR="005A7137" w:rsidRPr="005A7137" w:rsidTr="005A7137">
        <w:trPr>
          <w:trHeight w:val="451"/>
        </w:trPr>
        <w:tc>
          <w:tcPr>
            <w:tcW w:w="6846" w:type="dxa"/>
            <w:gridSpan w:val="2"/>
          </w:tcPr>
          <w:p w:rsidR="005A7137" w:rsidRPr="005A7137" w:rsidRDefault="005A7137" w:rsidP="005A7137">
            <w:pPr>
              <w:spacing w:before="3"/>
              <w:ind w:left="15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A7137">
              <w:rPr>
                <w:rFonts w:ascii="Times New Roman" w:eastAsia="Times New Roman" w:hAnsi="Times New Roman" w:cs="Times New Roman"/>
                <w:sz w:val="24"/>
              </w:rPr>
              <w:t>Предметно-практические</w:t>
            </w:r>
            <w:proofErr w:type="spellEnd"/>
            <w:r w:rsidRPr="005A7137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5A7137">
              <w:rPr>
                <w:rFonts w:ascii="Times New Roman" w:eastAsia="Times New Roman" w:hAnsi="Times New Roman" w:cs="Times New Roman"/>
                <w:sz w:val="24"/>
              </w:rPr>
              <w:t>действия</w:t>
            </w:r>
            <w:proofErr w:type="spellEnd"/>
          </w:p>
        </w:tc>
        <w:tc>
          <w:tcPr>
            <w:tcW w:w="620" w:type="dxa"/>
          </w:tcPr>
          <w:p w:rsidR="005A7137" w:rsidRPr="005A7137" w:rsidRDefault="005A7137" w:rsidP="005A7137">
            <w:pPr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21" w:type="dxa"/>
          </w:tcPr>
          <w:p w:rsidR="005A7137" w:rsidRPr="005A7137" w:rsidRDefault="005A7137" w:rsidP="005A7137">
            <w:pPr>
              <w:spacing w:before="3"/>
              <w:ind w:left="232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83" w:type="dxa"/>
          </w:tcPr>
          <w:p w:rsidR="005A7137" w:rsidRPr="005A7137" w:rsidRDefault="005A7137" w:rsidP="005A7137">
            <w:pPr>
              <w:spacing w:before="3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85" w:type="dxa"/>
          </w:tcPr>
          <w:p w:rsidR="005A7137" w:rsidRPr="005A7137" w:rsidRDefault="005A7137" w:rsidP="005A7137">
            <w:pPr>
              <w:spacing w:before="3"/>
              <w:ind w:right="6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83" w:type="dxa"/>
          </w:tcPr>
          <w:p w:rsidR="005A7137" w:rsidRPr="005A7137" w:rsidRDefault="005A7137" w:rsidP="005A7137">
            <w:pPr>
              <w:spacing w:before="3"/>
              <w:ind w:right="6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01" w:type="dxa"/>
          </w:tcPr>
          <w:p w:rsidR="005A7137" w:rsidRPr="005A7137" w:rsidRDefault="005A7137" w:rsidP="005A7137">
            <w:pPr>
              <w:spacing w:before="3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68" w:type="dxa"/>
          </w:tcPr>
          <w:p w:rsidR="005A7137" w:rsidRPr="005A7137" w:rsidRDefault="005A7137" w:rsidP="005A7137">
            <w:pPr>
              <w:spacing w:before="3"/>
              <w:ind w:left="193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</w:tr>
      <w:tr w:rsidR="005A7137" w:rsidRPr="005A7137" w:rsidTr="005A7137">
        <w:trPr>
          <w:trHeight w:val="448"/>
        </w:trPr>
        <w:tc>
          <w:tcPr>
            <w:tcW w:w="6846" w:type="dxa"/>
            <w:gridSpan w:val="2"/>
          </w:tcPr>
          <w:p w:rsidR="005A7137" w:rsidRPr="005A7137" w:rsidRDefault="005A7137" w:rsidP="005A7137">
            <w:pPr>
              <w:ind w:left="15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A7137">
              <w:rPr>
                <w:rFonts w:ascii="Times New Roman" w:eastAsia="Times New Roman" w:hAnsi="Times New Roman" w:cs="Times New Roman"/>
                <w:sz w:val="24"/>
              </w:rPr>
              <w:t>Коррекционно-развивающие</w:t>
            </w:r>
            <w:proofErr w:type="spellEnd"/>
            <w:r w:rsidRPr="005A7137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5A7137">
              <w:rPr>
                <w:rFonts w:ascii="Times New Roman" w:eastAsia="Times New Roman" w:hAnsi="Times New Roman" w:cs="Times New Roman"/>
                <w:sz w:val="24"/>
              </w:rPr>
              <w:t>занятия</w:t>
            </w:r>
            <w:proofErr w:type="spellEnd"/>
          </w:p>
        </w:tc>
        <w:tc>
          <w:tcPr>
            <w:tcW w:w="620" w:type="dxa"/>
          </w:tcPr>
          <w:p w:rsidR="005A7137" w:rsidRPr="005A7137" w:rsidRDefault="005A7137" w:rsidP="005A7137">
            <w:pPr>
              <w:ind w:lef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21" w:type="dxa"/>
          </w:tcPr>
          <w:p w:rsidR="005A7137" w:rsidRPr="005A7137" w:rsidRDefault="005A7137" w:rsidP="005A7137">
            <w:pPr>
              <w:ind w:left="232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83" w:type="dxa"/>
          </w:tcPr>
          <w:p w:rsidR="005A7137" w:rsidRPr="005A7137" w:rsidRDefault="005A7137" w:rsidP="005A7137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85" w:type="dxa"/>
          </w:tcPr>
          <w:p w:rsidR="005A7137" w:rsidRPr="005A7137" w:rsidRDefault="005A7137" w:rsidP="005A7137">
            <w:pPr>
              <w:ind w:right="6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83" w:type="dxa"/>
          </w:tcPr>
          <w:p w:rsidR="005A7137" w:rsidRPr="005A7137" w:rsidRDefault="005A7137" w:rsidP="005A7137">
            <w:pPr>
              <w:ind w:right="6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01" w:type="dxa"/>
          </w:tcPr>
          <w:p w:rsidR="005A7137" w:rsidRPr="005A7137" w:rsidRDefault="005A7137" w:rsidP="005A7137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68" w:type="dxa"/>
          </w:tcPr>
          <w:p w:rsidR="005A7137" w:rsidRPr="005A7137" w:rsidRDefault="005A7137" w:rsidP="005A7137">
            <w:pPr>
              <w:ind w:left="193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</w:tr>
      <w:tr w:rsidR="005A7137" w:rsidRPr="005A7137" w:rsidTr="005A7137">
        <w:trPr>
          <w:trHeight w:val="451"/>
        </w:trPr>
        <w:tc>
          <w:tcPr>
            <w:tcW w:w="6846" w:type="dxa"/>
            <w:gridSpan w:val="2"/>
          </w:tcPr>
          <w:p w:rsidR="005A7137" w:rsidRPr="005A7137" w:rsidRDefault="005A7137" w:rsidP="005A7137">
            <w:pPr>
              <w:spacing w:before="3"/>
              <w:ind w:left="15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A7137">
              <w:rPr>
                <w:rFonts w:ascii="Times New Roman" w:eastAsia="Times New Roman" w:hAnsi="Times New Roman" w:cs="Times New Roman"/>
                <w:sz w:val="24"/>
              </w:rPr>
              <w:t>Всего</w:t>
            </w:r>
            <w:proofErr w:type="spellEnd"/>
          </w:p>
        </w:tc>
        <w:tc>
          <w:tcPr>
            <w:tcW w:w="620" w:type="dxa"/>
          </w:tcPr>
          <w:p w:rsidR="005A7137" w:rsidRPr="005A7137" w:rsidRDefault="005A7137" w:rsidP="005A7137">
            <w:pPr>
              <w:spacing w:before="3"/>
              <w:ind w:left="56" w:right="5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621" w:type="dxa"/>
          </w:tcPr>
          <w:p w:rsidR="005A7137" w:rsidRPr="005A7137" w:rsidRDefault="005A7137" w:rsidP="005A7137">
            <w:pPr>
              <w:spacing w:before="3"/>
              <w:ind w:left="172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283" w:type="dxa"/>
          </w:tcPr>
          <w:p w:rsidR="005A7137" w:rsidRPr="005A7137" w:rsidRDefault="005A7137" w:rsidP="005A7137">
            <w:pPr>
              <w:spacing w:before="3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285" w:type="dxa"/>
          </w:tcPr>
          <w:p w:rsidR="005A7137" w:rsidRPr="005A7137" w:rsidRDefault="005A7137" w:rsidP="005A7137">
            <w:pPr>
              <w:spacing w:before="3"/>
              <w:ind w:right="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283" w:type="dxa"/>
          </w:tcPr>
          <w:p w:rsidR="005A7137" w:rsidRPr="005A7137" w:rsidRDefault="005A7137" w:rsidP="005A7137">
            <w:pPr>
              <w:spacing w:before="3"/>
              <w:ind w:right="3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301" w:type="dxa"/>
          </w:tcPr>
          <w:p w:rsidR="005A7137" w:rsidRPr="005A7137" w:rsidRDefault="005A7137" w:rsidP="005A7137">
            <w:pPr>
              <w:spacing w:before="3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668" w:type="dxa"/>
          </w:tcPr>
          <w:p w:rsidR="005A7137" w:rsidRPr="005A7137" w:rsidRDefault="005A7137" w:rsidP="005A7137">
            <w:pPr>
              <w:spacing w:before="3"/>
              <w:ind w:left="133"/>
              <w:rPr>
                <w:rFonts w:ascii="Times New Roman" w:eastAsia="Times New Roman" w:hAnsi="Times New Roman" w:cs="Times New Roman"/>
                <w:sz w:val="24"/>
              </w:rPr>
            </w:pPr>
            <w:r w:rsidRPr="005A7137">
              <w:rPr>
                <w:rFonts w:ascii="Times New Roman" w:eastAsia="Times New Roman" w:hAnsi="Times New Roman" w:cs="Times New Roman"/>
                <w:sz w:val="24"/>
              </w:rPr>
              <w:t>192</w:t>
            </w:r>
          </w:p>
        </w:tc>
      </w:tr>
    </w:tbl>
    <w:p w:rsidR="005A7137" w:rsidRPr="005A7137" w:rsidRDefault="005A7137" w:rsidP="005A713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15"/>
          <w:szCs w:val="24"/>
          <w:lang w:eastAsia="en-US"/>
        </w:rPr>
      </w:pPr>
    </w:p>
    <w:p w:rsidR="005A7137" w:rsidRPr="005A7137" w:rsidRDefault="005A7137" w:rsidP="005A7137">
      <w:pPr>
        <w:widowControl w:val="0"/>
        <w:autoSpaceDE w:val="0"/>
        <w:autoSpaceDN w:val="0"/>
        <w:spacing w:before="90" w:after="0" w:line="242" w:lineRule="auto"/>
        <w:ind w:left="202" w:right="269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A7137">
        <w:rPr>
          <w:rFonts w:ascii="Times New Roman" w:eastAsia="Times New Roman" w:hAnsi="Times New Roman" w:cs="Times New Roman"/>
          <w:sz w:val="24"/>
          <w:szCs w:val="24"/>
          <w:lang w:eastAsia="en-US"/>
        </w:rPr>
        <w:t>В учебном плане количество часов в неделю на коррекционно-развивающие курсы</w:t>
      </w:r>
      <w:r w:rsidRPr="005A7137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A7137">
        <w:rPr>
          <w:rFonts w:ascii="Times New Roman" w:eastAsia="Times New Roman" w:hAnsi="Times New Roman" w:cs="Times New Roman"/>
          <w:sz w:val="24"/>
          <w:szCs w:val="24"/>
          <w:lang w:eastAsia="en-US"/>
        </w:rPr>
        <w:t>указано</w:t>
      </w:r>
      <w:r w:rsidRPr="005A7137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A7137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5A7137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A7137">
        <w:rPr>
          <w:rFonts w:ascii="Times New Roman" w:eastAsia="Times New Roman" w:hAnsi="Times New Roman" w:cs="Times New Roman"/>
          <w:sz w:val="24"/>
          <w:szCs w:val="24"/>
          <w:lang w:eastAsia="en-US"/>
        </w:rPr>
        <w:t>одного обучающегося.</w:t>
      </w:r>
    </w:p>
    <w:p w:rsidR="005A7137" w:rsidRDefault="005A7137" w:rsidP="008A3D6A">
      <w:pPr>
        <w:pStyle w:val="a3"/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8A3D6A" w:rsidRPr="005C49A7" w:rsidRDefault="008A3D6A" w:rsidP="008A3D6A">
      <w:pPr>
        <w:pStyle w:val="a3"/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C49A7">
        <w:rPr>
          <w:rFonts w:ascii="Times New Roman" w:hAnsi="Times New Roman"/>
          <w:sz w:val="28"/>
          <w:szCs w:val="28"/>
        </w:rPr>
        <w:lastRenderedPageBreak/>
        <w:t xml:space="preserve">С учетом образования обучающихся с </w:t>
      </w:r>
      <w:r>
        <w:rPr>
          <w:rFonts w:ascii="Times New Roman" w:hAnsi="Times New Roman"/>
          <w:sz w:val="28"/>
          <w:szCs w:val="28"/>
        </w:rPr>
        <w:t xml:space="preserve">РАС </w:t>
      </w:r>
      <w:r w:rsidRPr="005C49A7">
        <w:rPr>
          <w:rFonts w:ascii="Times New Roman" w:hAnsi="Times New Roman"/>
          <w:sz w:val="28"/>
          <w:szCs w:val="28"/>
        </w:rPr>
        <w:t xml:space="preserve">на основе СИОП, индивидуальная недельная нагрузка может варьироваться, так индивидуальные учебные планы отдельных обучающихся по варианту </w:t>
      </w:r>
      <w:r>
        <w:rPr>
          <w:rFonts w:ascii="Times New Roman" w:hAnsi="Times New Roman"/>
          <w:sz w:val="28"/>
          <w:szCs w:val="28"/>
        </w:rPr>
        <w:t>8.4.</w:t>
      </w:r>
      <w:r w:rsidRPr="005C49A7">
        <w:rPr>
          <w:rFonts w:ascii="Times New Roman" w:hAnsi="Times New Roman"/>
          <w:sz w:val="28"/>
          <w:szCs w:val="28"/>
        </w:rPr>
        <w:t xml:space="preserve"> АООП могут не включать отдельные предметы основной части примерного учебного плана, а для других обучающихся ИУП преимущественно состоит из учебных предметов первой части примерного учебного плана и дополняется отдельными коррекционными занятиями из второй части. Таким образом, использование ИУП позволяет формировать учебную нагрузку гибко, с учетом индивидуальных возможностей и образовательных потребностей ребенка, избегая перегрузки обучающихся. </w:t>
      </w:r>
    </w:p>
    <w:p w:rsidR="008A3D6A" w:rsidRPr="005C49A7" w:rsidRDefault="008A3D6A" w:rsidP="008A3D6A">
      <w:pPr>
        <w:pStyle w:val="a3"/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C49A7">
        <w:rPr>
          <w:rFonts w:ascii="Times New Roman" w:hAnsi="Times New Roman"/>
          <w:sz w:val="28"/>
          <w:szCs w:val="28"/>
        </w:rPr>
        <w:t xml:space="preserve">Процесс обучения по предметам организуется в форме урока. Учитель проводит урок для состава всего класса, или для группы учащихся, а </w:t>
      </w:r>
      <w:proofErr w:type="gramStart"/>
      <w:r w:rsidRPr="005C49A7">
        <w:rPr>
          <w:rFonts w:ascii="Times New Roman" w:hAnsi="Times New Roman"/>
          <w:sz w:val="28"/>
          <w:szCs w:val="28"/>
        </w:rPr>
        <w:t>также  индивидуальную</w:t>
      </w:r>
      <w:proofErr w:type="gramEnd"/>
      <w:r w:rsidRPr="005C49A7">
        <w:rPr>
          <w:rFonts w:ascii="Times New Roman" w:hAnsi="Times New Roman"/>
          <w:sz w:val="28"/>
          <w:szCs w:val="28"/>
        </w:rPr>
        <w:t xml:space="preserve"> работу с обучающимся в соответствии с расписанием уроков. Урок длится, как правило, от 30 до 40 минут. В учебном плане устанавливается количество учебных часов по предметам обучения на единицу обучающихся. Единицей обучающихся считается: один ученик (индивидуальная работа), группа (2 – 3 обучающихся), класс (все обучающиеся класса). 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действий, отражает потребность в них «среднего» ученика. С учетом расширения знаний и формирующегося опыта к старшему школьному возрасту часы на ряд предметов практического содержания увеличиваются.</w:t>
      </w:r>
    </w:p>
    <w:p w:rsidR="008A3D6A" w:rsidRPr="005C49A7" w:rsidRDefault="008A3D6A" w:rsidP="008A3D6A">
      <w:pPr>
        <w:pStyle w:val="a3"/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C49A7">
        <w:rPr>
          <w:rFonts w:ascii="Times New Roman" w:hAnsi="Times New Roman"/>
          <w:sz w:val="28"/>
          <w:szCs w:val="28"/>
        </w:rPr>
        <w:t>Коррекционные занятия реализуются, как правило, в индивидуальной или групповой форме. Выбор дисциплин коррекционно-развивающей направленности для ин</w:t>
      </w:r>
      <w:r w:rsidRPr="005C49A7">
        <w:rPr>
          <w:rFonts w:ascii="Times New Roman" w:hAnsi="Times New Roman"/>
          <w:caps/>
          <w:sz w:val="28"/>
          <w:szCs w:val="28"/>
        </w:rPr>
        <w:softHyphen/>
      </w:r>
      <w:r w:rsidRPr="005C49A7">
        <w:rPr>
          <w:rFonts w:ascii="Times New Roman" w:hAnsi="Times New Roman"/>
          <w:sz w:val="28"/>
          <w:szCs w:val="28"/>
        </w:rPr>
        <w:t>ди</w:t>
      </w:r>
      <w:r w:rsidRPr="005C49A7">
        <w:rPr>
          <w:rFonts w:ascii="Times New Roman" w:hAnsi="Times New Roman"/>
          <w:caps/>
          <w:sz w:val="28"/>
          <w:szCs w:val="28"/>
        </w:rPr>
        <w:softHyphen/>
      </w:r>
      <w:r w:rsidRPr="005C49A7">
        <w:rPr>
          <w:rFonts w:ascii="Times New Roman" w:hAnsi="Times New Roman"/>
          <w:sz w:val="28"/>
          <w:szCs w:val="28"/>
        </w:rPr>
        <w:t>ви</w:t>
      </w:r>
      <w:r w:rsidRPr="005C49A7">
        <w:rPr>
          <w:rFonts w:ascii="Times New Roman" w:hAnsi="Times New Roman"/>
          <w:caps/>
          <w:sz w:val="28"/>
          <w:szCs w:val="28"/>
        </w:rPr>
        <w:softHyphen/>
      </w:r>
      <w:r w:rsidRPr="005C49A7">
        <w:rPr>
          <w:rFonts w:ascii="Times New Roman" w:hAnsi="Times New Roman"/>
          <w:sz w:val="28"/>
          <w:szCs w:val="28"/>
        </w:rPr>
        <w:t>дуальных и групповых занятий, их количественное соотношение может осуществляться общеобразовательной организацией самостоятельно, исходя из особенностей развития обу</w:t>
      </w:r>
      <w:r w:rsidRPr="005C49A7">
        <w:rPr>
          <w:rFonts w:ascii="Times New Roman" w:hAnsi="Times New Roman"/>
          <w:sz w:val="28"/>
          <w:szCs w:val="28"/>
        </w:rPr>
        <w:softHyphen/>
        <w:t xml:space="preserve">чающихся с </w:t>
      </w:r>
      <w:r>
        <w:rPr>
          <w:rFonts w:ascii="Times New Roman" w:hAnsi="Times New Roman"/>
          <w:sz w:val="28"/>
          <w:szCs w:val="28"/>
        </w:rPr>
        <w:t xml:space="preserve">РАС </w:t>
      </w:r>
      <w:r w:rsidRPr="005C49A7">
        <w:rPr>
          <w:rFonts w:ascii="Times New Roman" w:hAnsi="Times New Roman"/>
          <w:sz w:val="28"/>
          <w:szCs w:val="28"/>
        </w:rPr>
        <w:t>и на основании рекомендаций пси</w:t>
      </w:r>
      <w:r w:rsidRPr="005C49A7">
        <w:rPr>
          <w:rFonts w:ascii="Times New Roman" w:hAnsi="Times New Roman"/>
          <w:sz w:val="28"/>
          <w:szCs w:val="28"/>
        </w:rPr>
        <w:softHyphen/>
        <w:t>хо</w:t>
      </w:r>
      <w:r w:rsidRPr="005C49A7">
        <w:rPr>
          <w:rFonts w:ascii="Times New Roman" w:hAnsi="Times New Roman"/>
          <w:caps/>
          <w:sz w:val="28"/>
          <w:szCs w:val="28"/>
        </w:rPr>
        <w:softHyphen/>
      </w:r>
      <w:r w:rsidRPr="005C49A7">
        <w:rPr>
          <w:rFonts w:ascii="Times New Roman" w:hAnsi="Times New Roman"/>
          <w:sz w:val="28"/>
          <w:szCs w:val="28"/>
        </w:rPr>
        <w:t>ло</w:t>
      </w:r>
      <w:r w:rsidRPr="005C49A7">
        <w:rPr>
          <w:rFonts w:ascii="Times New Roman" w:hAnsi="Times New Roman"/>
          <w:caps/>
          <w:sz w:val="28"/>
          <w:szCs w:val="28"/>
        </w:rPr>
        <w:softHyphen/>
      </w:r>
      <w:r w:rsidRPr="005C49A7">
        <w:rPr>
          <w:rFonts w:ascii="Times New Roman" w:hAnsi="Times New Roman"/>
          <w:sz w:val="28"/>
          <w:szCs w:val="28"/>
        </w:rPr>
        <w:t>го-медико-педагогической комиссии и индивидуальной программы ре</w:t>
      </w:r>
      <w:r w:rsidRPr="005C49A7">
        <w:rPr>
          <w:rFonts w:ascii="Times New Roman" w:hAnsi="Times New Roman"/>
          <w:caps/>
          <w:sz w:val="28"/>
          <w:szCs w:val="28"/>
        </w:rPr>
        <w:softHyphen/>
      </w:r>
      <w:r w:rsidRPr="005C49A7">
        <w:rPr>
          <w:rFonts w:ascii="Times New Roman" w:hAnsi="Times New Roman"/>
          <w:sz w:val="28"/>
          <w:szCs w:val="28"/>
        </w:rPr>
        <w:t>а</w:t>
      </w:r>
      <w:r w:rsidRPr="005C49A7">
        <w:rPr>
          <w:rFonts w:ascii="Times New Roman" w:hAnsi="Times New Roman"/>
          <w:caps/>
          <w:sz w:val="28"/>
          <w:szCs w:val="28"/>
        </w:rPr>
        <w:softHyphen/>
      </w:r>
      <w:r w:rsidRPr="005C49A7">
        <w:rPr>
          <w:rFonts w:ascii="Times New Roman" w:hAnsi="Times New Roman"/>
          <w:sz w:val="28"/>
          <w:szCs w:val="28"/>
        </w:rPr>
        <w:t>би</w:t>
      </w:r>
      <w:r w:rsidRPr="005C49A7">
        <w:rPr>
          <w:rFonts w:ascii="Times New Roman" w:hAnsi="Times New Roman"/>
          <w:caps/>
          <w:sz w:val="28"/>
          <w:szCs w:val="28"/>
        </w:rPr>
        <w:softHyphen/>
      </w:r>
      <w:r w:rsidRPr="005C49A7">
        <w:rPr>
          <w:rFonts w:ascii="Times New Roman" w:hAnsi="Times New Roman"/>
          <w:sz w:val="28"/>
          <w:szCs w:val="28"/>
        </w:rPr>
        <w:t>ли</w:t>
      </w:r>
      <w:r w:rsidRPr="005C49A7">
        <w:rPr>
          <w:rFonts w:ascii="Times New Roman" w:hAnsi="Times New Roman"/>
          <w:caps/>
          <w:sz w:val="28"/>
          <w:szCs w:val="28"/>
        </w:rPr>
        <w:softHyphen/>
      </w:r>
      <w:r w:rsidRPr="005C49A7">
        <w:rPr>
          <w:rFonts w:ascii="Times New Roman" w:hAnsi="Times New Roman"/>
          <w:sz w:val="28"/>
          <w:szCs w:val="28"/>
        </w:rPr>
        <w:t xml:space="preserve">тации </w:t>
      </w:r>
      <w:r w:rsidRPr="005C49A7">
        <w:rPr>
          <w:rFonts w:ascii="Times New Roman" w:hAnsi="Times New Roman"/>
          <w:sz w:val="28"/>
          <w:szCs w:val="28"/>
        </w:rPr>
        <w:lastRenderedPageBreak/>
        <w:t xml:space="preserve">инвалида. Продолжительность коррекционного занятия варьируется с учетом психофизического состояния ребенка от 30 до 40 минут. </w:t>
      </w:r>
    </w:p>
    <w:p w:rsidR="008A3D6A" w:rsidRPr="005C49A7" w:rsidRDefault="008A3D6A" w:rsidP="008A3D6A">
      <w:pPr>
        <w:pStyle w:val="a3"/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C49A7">
        <w:rPr>
          <w:rFonts w:ascii="Times New Roman" w:hAnsi="Times New Roman"/>
          <w:sz w:val="28"/>
          <w:szCs w:val="28"/>
        </w:rPr>
        <w:t>В часть, формируемую участниками образовательных отношений, входит и внеурочная деятельность, которая направлена на развитие лич</w:t>
      </w:r>
      <w:r w:rsidRPr="005C49A7">
        <w:rPr>
          <w:rFonts w:ascii="Times New Roman" w:hAnsi="Times New Roman"/>
          <w:sz w:val="28"/>
          <w:szCs w:val="28"/>
        </w:rPr>
        <w:softHyphen/>
        <w:t>но</w:t>
      </w:r>
      <w:r w:rsidRPr="005C49A7">
        <w:rPr>
          <w:rFonts w:ascii="Times New Roman" w:hAnsi="Times New Roman"/>
          <w:sz w:val="28"/>
          <w:szCs w:val="28"/>
        </w:rPr>
        <w:softHyphen/>
        <w:t>сти развитие лич</w:t>
      </w:r>
      <w:r w:rsidRPr="005C49A7">
        <w:rPr>
          <w:rFonts w:ascii="Times New Roman" w:hAnsi="Times New Roman"/>
          <w:sz w:val="28"/>
          <w:szCs w:val="28"/>
        </w:rPr>
        <w:softHyphen/>
        <w:t>но</w:t>
      </w:r>
      <w:r w:rsidRPr="005C49A7">
        <w:rPr>
          <w:rFonts w:ascii="Times New Roman" w:hAnsi="Times New Roman"/>
          <w:sz w:val="28"/>
          <w:szCs w:val="28"/>
        </w:rPr>
        <w:softHyphen/>
        <w:t xml:space="preserve">сти обучающегося средствами физического, духовно-нравственного, эстетического, трудового воспитания, а также на расширение </w:t>
      </w:r>
      <w:proofErr w:type="gramStart"/>
      <w:r w:rsidRPr="005C49A7">
        <w:rPr>
          <w:rFonts w:ascii="Times New Roman" w:hAnsi="Times New Roman"/>
          <w:sz w:val="28"/>
          <w:szCs w:val="28"/>
        </w:rPr>
        <w:t>контактов</w:t>
      </w:r>
      <w:proofErr w:type="gramEnd"/>
      <w:r w:rsidRPr="005C49A7">
        <w:rPr>
          <w:rFonts w:ascii="Times New Roman" w:hAnsi="Times New Roman"/>
          <w:sz w:val="28"/>
          <w:szCs w:val="28"/>
        </w:rPr>
        <w:t xml:space="preserve"> обучающихся с обычно развивающимися сверстниками и взаимодействие с обществом. Организация внеурочной воспитательной работы яв</w:t>
      </w:r>
      <w:r w:rsidRPr="005C49A7">
        <w:rPr>
          <w:rFonts w:ascii="Times New Roman" w:hAnsi="Times New Roman"/>
          <w:sz w:val="28"/>
          <w:szCs w:val="28"/>
        </w:rPr>
        <w:softHyphen/>
        <w:t>ля</w:t>
      </w:r>
      <w:r w:rsidRPr="005C49A7">
        <w:rPr>
          <w:rFonts w:ascii="Times New Roman" w:hAnsi="Times New Roman"/>
          <w:sz w:val="28"/>
          <w:szCs w:val="28"/>
        </w:rPr>
        <w:softHyphen/>
        <w:t>ет</w:t>
      </w:r>
      <w:r w:rsidRPr="005C49A7">
        <w:rPr>
          <w:rFonts w:ascii="Times New Roman" w:hAnsi="Times New Roman"/>
          <w:sz w:val="28"/>
          <w:szCs w:val="28"/>
        </w:rPr>
        <w:softHyphen/>
        <w:t>ся неотъемлемой частью образовательного процесса в общеобразовательной ор</w:t>
      </w:r>
      <w:r w:rsidRPr="005C49A7">
        <w:rPr>
          <w:rFonts w:ascii="Times New Roman" w:hAnsi="Times New Roman"/>
          <w:sz w:val="28"/>
          <w:szCs w:val="28"/>
        </w:rPr>
        <w:softHyphen/>
        <w:t>га</w:t>
      </w:r>
      <w:r w:rsidRPr="005C49A7">
        <w:rPr>
          <w:rFonts w:ascii="Times New Roman" w:hAnsi="Times New Roman"/>
          <w:sz w:val="28"/>
          <w:szCs w:val="28"/>
        </w:rPr>
        <w:softHyphen/>
        <w:t xml:space="preserve">низации. </w:t>
      </w:r>
    </w:p>
    <w:p w:rsidR="008A3D6A" w:rsidRPr="005C49A7" w:rsidRDefault="008A3D6A" w:rsidP="008A3D6A">
      <w:pPr>
        <w:pStyle w:val="a3"/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C49A7">
        <w:rPr>
          <w:rFonts w:ascii="Times New Roman" w:hAnsi="Times New Roman"/>
          <w:sz w:val="28"/>
          <w:szCs w:val="28"/>
        </w:rPr>
        <w:t>Время, отведённое на внеурочную деятельность (внеклассную воспитательную работу), не учитывается при определении максимально допустимой недельной нагрузки обучающихся, но учитывается при определении объёмов финансирования, направляемых на реализацию основной общеобразовательной программы.</w:t>
      </w:r>
    </w:p>
    <w:p w:rsidR="008A3D6A" w:rsidRPr="005C49A7" w:rsidRDefault="008A3D6A" w:rsidP="008A3D6A">
      <w:pPr>
        <w:pStyle w:val="a3"/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C49A7">
        <w:rPr>
          <w:rFonts w:ascii="Times New Roman" w:hAnsi="Times New Roman"/>
          <w:sz w:val="28"/>
          <w:szCs w:val="28"/>
        </w:rPr>
        <w:t xml:space="preserve">Сроки освоения АООП </w:t>
      </w:r>
      <w:r>
        <w:rPr>
          <w:rFonts w:ascii="Times New Roman" w:hAnsi="Times New Roman"/>
          <w:sz w:val="28"/>
          <w:szCs w:val="28"/>
        </w:rPr>
        <w:t>Н</w:t>
      </w:r>
      <w:r w:rsidRPr="005C49A7">
        <w:rPr>
          <w:rFonts w:ascii="Times New Roman" w:hAnsi="Times New Roman"/>
          <w:sz w:val="28"/>
          <w:szCs w:val="28"/>
        </w:rPr>
        <w:t xml:space="preserve">ОО (вариант </w:t>
      </w:r>
      <w:r>
        <w:rPr>
          <w:rFonts w:ascii="Times New Roman" w:hAnsi="Times New Roman"/>
          <w:sz w:val="28"/>
          <w:szCs w:val="28"/>
        </w:rPr>
        <w:t>8.4.</w:t>
      </w:r>
      <w:r w:rsidRPr="005C49A7">
        <w:rPr>
          <w:rFonts w:ascii="Times New Roman" w:hAnsi="Times New Roman"/>
          <w:sz w:val="28"/>
          <w:szCs w:val="28"/>
        </w:rPr>
        <w:t>) обучающимися с</w:t>
      </w:r>
      <w:r>
        <w:rPr>
          <w:rFonts w:ascii="Times New Roman" w:hAnsi="Times New Roman"/>
          <w:sz w:val="28"/>
          <w:szCs w:val="28"/>
        </w:rPr>
        <w:t xml:space="preserve"> РАС, </w:t>
      </w:r>
      <w:proofErr w:type="gramStart"/>
      <w:r>
        <w:rPr>
          <w:rFonts w:ascii="Times New Roman" w:hAnsi="Times New Roman"/>
          <w:sz w:val="28"/>
          <w:szCs w:val="28"/>
        </w:rPr>
        <w:t xml:space="preserve">осложненными </w:t>
      </w:r>
      <w:r w:rsidRPr="005C49A7">
        <w:rPr>
          <w:rFonts w:ascii="Times New Roman" w:hAnsi="Times New Roman"/>
          <w:sz w:val="28"/>
          <w:szCs w:val="28"/>
        </w:rPr>
        <w:t xml:space="preserve"> умственной</w:t>
      </w:r>
      <w:proofErr w:type="gramEnd"/>
      <w:r w:rsidRPr="005C49A7">
        <w:rPr>
          <w:rFonts w:ascii="Times New Roman" w:hAnsi="Times New Roman"/>
          <w:sz w:val="28"/>
          <w:szCs w:val="28"/>
        </w:rPr>
        <w:t xml:space="preserve"> отсталостью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C49A7">
        <w:rPr>
          <w:rFonts w:ascii="Times New Roman" w:hAnsi="Times New Roman"/>
          <w:sz w:val="28"/>
          <w:szCs w:val="28"/>
        </w:rPr>
        <w:t xml:space="preserve"> составляют </w:t>
      </w:r>
      <w:r>
        <w:rPr>
          <w:rFonts w:ascii="Times New Roman" w:hAnsi="Times New Roman"/>
          <w:sz w:val="28"/>
          <w:szCs w:val="28"/>
        </w:rPr>
        <w:t>6</w:t>
      </w:r>
      <w:r w:rsidRPr="005C49A7">
        <w:rPr>
          <w:rFonts w:ascii="Times New Roman" w:hAnsi="Times New Roman"/>
          <w:sz w:val="28"/>
          <w:szCs w:val="28"/>
        </w:rPr>
        <w:t xml:space="preserve"> лет. </w:t>
      </w:r>
    </w:p>
    <w:p w:rsidR="008A3D6A" w:rsidRPr="005C49A7" w:rsidRDefault="008A3D6A" w:rsidP="008A3D6A">
      <w:pPr>
        <w:pStyle w:val="a3"/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C49A7">
        <w:rPr>
          <w:rFonts w:ascii="Times New Roman" w:hAnsi="Times New Roman"/>
          <w:sz w:val="28"/>
          <w:szCs w:val="28"/>
        </w:rPr>
        <w:t>Продолжительность учебной недели в течение всех лет обучения – 5 дней. Пятидневная рабочая неделя устанавливается в целях сохранения и укрепления здоровья обучающихся. Обучение проходит в одну смену.</w:t>
      </w:r>
    </w:p>
    <w:p w:rsidR="008A3D6A" w:rsidRPr="005C49A7" w:rsidRDefault="008A3D6A" w:rsidP="008A3D6A">
      <w:pPr>
        <w:pStyle w:val="a3"/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C49A7">
        <w:rPr>
          <w:rFonts w:ascii="Times New Roman" w:hAnsi="Times New Roman"/>
          <w:sz w:val="28"/>
          <w:szCs w:val="28"/>
        </w:rPr>
        <w:t>Продолжительность учебного года составляет 33 недели для обучающихся в возрасте от 7 до 9 лет (</w:t>
      </w:r>
      <w:r>
        <w:rPr>
          <w:rFonts w:ascii="Times New Roman" w:hAnsi="Times New Roman"/>
          <w:sz w:val="28"/>
          <w:szCs w:val="28"/>
        </w:rPr>
        <w:t>дополнительные первые и первый классы</w:t>
      </w:r>
      <w:r w:rsidRPr="005C49A7">
        <w:rPr>
          <w:rFonts w:ascii="Times New Roman" w:hAnsi="Times New Roman"/>
          <w:sz w:val="28"/>
          <w:szCs w:val="28"/>
        </w:rPr>
        <w:t>) и 34 недели для обучающихся остальных классов. Продолжительность каникул в течение учебного года составляет не менее 30 календарных дней, летом – не менее 8 недель. Для обучающихся устанавливаются в течение года дополнительные не</w:t>
      </w:r>
      <w:r w:rsidRPr="005C49A7">
        <w:rPr>
          <w:rFonts w:ascii="Times New Roman" w:hAnsi="Times New Roman"/>
          <w:sz w:val="28"/>
          <w:szCs w:val="28"/>
        </w:rPr>
        <w:softHyphen/>
        <w:t>дельные каникулы.</w:t>
      </w:r>
    </w:p>
    <w:p w:rsidR="000910FE" w:rsidRDefault="008A3D6A" w:rsidP="008A3D6A">
      <w:pPr>
        <w:spacing w:after="0" w:line="360" w:lineRule="auto"/>
        <w:contextualSpacing/>
        <w:jc w:val="both"/>
      </w:pPr>
      <w:r w:rsidRPr="005C49A7">
        <w:rPr>
          <w:rFonts w:ascii="Times New Roman" w:hAnsi="Times New Roman"/>
          <w:sz w:val="28"/>
          <w:szCs w:val="28"/>
        </w:rPr>
        <w:t xml:space="preserve">С учетом примерного учебного плана организация, реализующая адаптированную основную образовательную программу образования обучающихся вариант </w:t>
      </w:r>
      <w:proofErr w:type="gramStart"/>
      <w:r>
        <w:rPr>
          <w:rFonts w:ascii="Times New Roman" w:hAnsi="Times New Roman"/>
          <w:sz w:val="28"/>
          <w:szCs w:val="28"/>
        </w:rPr>
        <w:t>8.4.</w:t>
      </w:r>
      <w:r w:rsidRPr="005C49A7">
        <w:rPr>
          <w:rFonts w:ascii="Times New Roman" w:hAnsi="Times New Roman"/>
          <w:sz w:val="28"/>
          <w:szCs w:val="28"/>
        </w:rPr>
        <w:t>,</w:t>
      </w:r>
      <w:proofErr w:type="gramEnd"/>
      <w:r w:rsidRPr="005C49A7">
        <w:rPr>
          <w:rFonts w:ascii="Times New Roman" w:hAnsi="Times New Roman"/>
          <w:sz w:val="28"/>
          <w:szCs w:val="28"/>
        </w:rPr>
        <w:t xml:space="preserve"> составляет индивидуальный учебный план для каждого обучающегося, в котором определен индивидуальный набор </w:t>
      </w:r>
      <w:r w:rsidRPr="005C49A7">
        <w:rPr>
          <w:rFonts w:ascii="Times New Roman" w:hAnsi="Times New Roman"/>
          <w:sz w:val="28"/>
          <w:szCs w:val="28"/>
        </w:rPr>
        <w:lastRenderedPageBreak/>
        <w:t>учебных предметов из образовательных областей и коррекционных мероприятий с указанием объема учебной нагрузки. Различия в индивидуальных учебных планах объясняются разнообразием образовательных потребностей, индивидуальных возможностей и особенностей развития обучающихся. В индивидуальных учебных планах детей с наиболее тяжелыми нарушениями развития, как правило, преобладают занятия коррекционной направленности, у детей с менее выраженными нарушениями развития больший объём учебной нагрузки распределится на образовательные области. Некоторые дети, испытывающие трудности адаптации к условиям обучения в группе, могут находиться в организации ограниченное время, объем их нагрузки также лимитируется индивидуальным учебным планом и отражается в расписании занятий.</w:t>
      </w:r>
    </w:p>
    <w:sectPr w:rsidR="00091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4A140F"/>
    <w:multiLevelType w:val="hybridMultilevel"/>
    <w:tmpl w:val="70C0F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51139C"/>
    <w:multiLevelType w:val="hybridMultilevel"/>
    <w:tmpl w:val="F5A2F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3D6A"/>
    <w:rsid w:val="00012929"/>
    <w:rsid w:val="000910FE"/>
    <w:rsid w:val="004B2848"/>
    <w:rsid w:val="005A7137"/>
    <w:rsid w:val="00635135"/>
    <w:rsid w:val="008A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2DCC29-7BA3-4719-BD6F-35A4C07FF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A3D6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B2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2848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5A7137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2022-09-27T16:57:00Z</dcterms:created>
  <dcterms:modified xsi:type="dcterms:W3CDTF">2024-11-29T08:00:00Z</dcterms:modified>
</cp:coreProperties>
</file>