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CAC22" w14:textId="77777777" w:rsidR="006F4002" w:rsidRDefault="006F4002" w:rsidP="006F4002">
      <w:pPr>
        <w:ind w:hanging="127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2EDE77EF" wp14:editId="364D0025">
            <wp:extent cx="7097779" cy="95916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83" cy="961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b/>
          <w:sz w:val="24"/>
          <w:szCs w:val="24"/>
          <w:highlight w:val="yellow"/>
        </w:rPr>
        <w:id w:val="205305455"/>
        <w:docPartObj>
          <w:docPartGallery w:val="Table of Contents"/>
          <w:docPartUnique/>
        </w:docPartObj>
      </w:sdtPr>
      <w:sdtEndPr/>
      <w:sdtContent>
        <w:p w14:paraId="05C72E16" w14:textId="4350D588" w:rsidR="00A93F22" w:rsidRDefault="00A93F22" w:rsidP="00A93F2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aps/>
              <w:sz w:val="24"/>
              <w:szCs w:val="24"/>
            </w:rPr>
            <w:t>Оглавление</w:t>
          </w:r>
        </w:p>
        <w:p w14:paraId="453FBA57" w14:textId="77777777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АННОТАЦИЯ (пояснительная записка)………………..……………………….…………….3</w:t>
          </w:r>
        </w:p>
        <w:p w14:paraId="38DC65DC" w14:textId="77777777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СОДЕРЖАНИЕ УЧЕБНОГО ПРЕДМЕТА……………………………………………………5</w:t>
          </w:r>
        </w:p>
        <w:p w14:paraId="7A3C82FC" w14:textId="77777777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класс……………………………………………………………………………………………5</w:t>
          </w:r>
        </w:p>
        <w:p w14:paraId="7E79E41F" w14:textId="688A7374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дополнительный 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   8</w:t>
          </w:r>
        </w:p>
        <w:p w14:paraId="25316CBA" w14:textId="0517D118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 класс…………………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11</w:t>
          </w:r>
        </w:p>
        <w:p w14:paraId="7424F1F6" w14:textId="141C38CA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 класс………………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………………………………………………………………………….  1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486354C4" w14:textId="0639927F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 класс…………………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……………………………………………………………………….. 19</w:t>
          </w:r>
        </w:p>
        <w:p w14:paraId="25B7BA59" w14:textId="62E7FFF2" w:rsidR="00A93F22" w:rsidRDefault="00A93F22" w:rsidP="00A93F22">
          <w:pPr>
            <w:pStyle w:val="af1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ПЛАНИРУЕМЫЕ РЕЗУЛЬТАТЫ ОСВО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ЕНИЯ УЧЕБНОГО ПРЕДМЕТА………………. 24</w:t>
          </w:r>
        </w:p>
        <w:p w14:paraId="1474A554" w14:textId="7DFB7464" w:rsidR="00A93F22" w:rsidRDefault="00A93F22" w:rsidP="00A93F22">
          <w:pPr>
            <w:pStyle w:val="af1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Личностные  результаты…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…...………………………………………………………………  24</w:t>
          </w:r>
        </w:p>
        <w:p w14:paraId="59F73572" w14:textId="4D5094AB" w:rsidR="00A93F22" w:rsidRDefault="00A93F22" w:rsidP="00A93F22">
          <w:pPr>
            <w:pStyle w:val="af1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Метапредметные результаты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………………………….…………………………………….    26</w:t>
          </w:r>
        </w:p>
        <w:p w14:paraId="7BCA3D83" w14:textId="09609AA7" w:rsidR="00A93F22" w:rsidRDefault="00A93F22" w:rsidP="00A93F22">
          <w:pPr>
            <w:pStyle w:val="af1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Предметные результаты 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…………………………………………………………………….    31</w:t>
          </w:r>
        </w:p>
        <w:p w14:paraId="18A6C866" w14:textId="46D1E00E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класс…………………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31</w:t>
          </w:r>
        </w:p>
        <w:p w14:paraId="5162A3A1" w14:textId="76C08149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дополнительный …………………………………………………………………………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  31</w:t>
          </w:r>
        </w:p>
        <w:p w14:paraId="502C48A1" w14:textId="668C45AD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 класс…………………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33</w:t>
          </w:r>
        </w:p>
        <w:p w14:paraId="4DEB2CF7" w14:textId="41534ECD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 класс…………………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34</w:t>
          </w:r>
        </w:p>
        <w:p w14:paraId="5228EFD3" w14:textId="5B48031F" w:rsidR="00A93F22" w:rsidRDefault="00A93F22" w:rsidP="00A93F22">
          <w:pPr>
            <w:pStyle w:val="af1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 класс…………………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……………………………………………………………………….  35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0785414E" w14:textId="7C5D913A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ТЕМАТИЧЕСКОЕ  ПЛАНИР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ОВАНИЕ…………………………………………………… .. 38</w:t>
          </w:r>
        </w:p>
        <w:p w14:paraId="1E270409" w14:textId="4DAA2A8D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класс…………………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38</w:t>
          </w:r>
        </w:p>
        <w:p w14:paraId="59D297AC" w14:textId="2846DE95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дополнительный 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40</w:t>
          </w:r>
        </w:p>
        <w:p w14:paraId="7F11897B" w14:textId="0DFD2FE4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 класс…………………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42</w:t>
          </w:r>
        </w:p>
        <w:p w14:paraId="5ED43861" w14:textId="4F642B84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 класс…………………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……………………………………………………………………….  44</w:t>
          </w:r>
        </w:p>
        <w:p w14:paraId="0E83D575" w14:textId="2DCA7D9E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 класс………………</w:t>
          </w:r>
          <w:r w:rsidR="001C610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………………………………………………………………………….. 47</w:t>
          </w:r>
        </w:p>
        <w:p w14:paraId="72A09269" w14:textId="4C803835" w:rsidR="00A93F22" w:rsidRDefault="00A93F22" w:rsidP="00A93F22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УЧЕБНО-МЕТОДИЧЕСКОЕ ОБЕСПЕЧ</w:t>
          </w:r>
          <w:r w:rsidR="007F596E">
            <w:rPr>
              <w:rFonts w:ascii="Times New Roman" w:hAnsi="Times New Roman" w:cs="Times New Roman"/>
              <w:sz w:val="24"/>
              <w:szCs w:val="24"/>
            </w:rPr>
            <w:t>ЕНИЕ……………………… ………………...…..  51</w:t>
          </w:r>
        </w:p>
      </w:sdtContent>
    </w:sdt>
    <w:p w14:paraId="151DCD18" w14:textId="77777777" w:rsidR="00A93F22" w:rsidRDefault="00A93F22" w:rsidP="00A93F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51CA71" w14:textId="77777777" w:rsidR="00A93F22" w:rsidRDefault="00A93F22" w:rsidP="00A93F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D017C8" w14:textId="77777777" w:rsidR="00A93F22" w:rsidRDefault="00A93F22" w:rsidP="00A93F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76F6E2" w14:textId="77777777" w:rsidR="00A93F22" w:rsidRDefault="00A93F22" w:rsidP="00A93F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EA1A23" w14:textId="77777777" w:rsidR="00A93F22" w:rsidRDefault="00A93F22" w:rsidP="00A93F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F988FA" w14:textId="77777777" w:rsidR="00A93F22" w:rsidRDefault="00A93F22" w:rsidP="00A93F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08DDF9" w14:textId="77777777" w:rsidR="00A93F22" w:rsidRDefault="00A93F22" w:rsidP="00A93F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387CBC" w14:textId="77777777" w:rsidR="00A93F22" w:rsidRDefault="00A93F22" w:rsidP="00A93F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DFBD0B" w14:textId="77777777" w:rsidR="006F4002" w:rsidRDefault="006F4002" w:rsidP="00605C69">
      <w:pPr>
        <w:tabs>
          <w:tab w:val="left" w:pos="2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28E59" w14:textId="590ABE55" w:rsidR="00605C69" w:rsidRPr="00605C69" w:rsidRDefault="00605C69" w:rsidP="00605C69">
      <w:pPr>
        <w:tabs>
          <w:tab w:val="left" w:pos="2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6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bookmarkStart w:id="0" w:name="_Toc130734948"/>
      <w:r w:rsidR="00A93F22">
        <w:rPr>
          <w:rFonts w:ascii="Times New Roman" w:hAnsi="Times New Roman" w:cs="Times New Roman"/>
          <w:b/>
          <w:sz w:val="28"/>
          <w:szCs w:val="28"/>
        </w:rPr>
        <w:t xml:space="preserve"> (пояснительная записка)</w:t>
      </w:r>
    </w:p>
    <w:p w14:paraId="293FA6DF" w14:textId="20F12FFC" w:rsidR="00605C69" w:rsidRPr="005327FE" w:rsidRDefault="006F4002" w:rsidP="00605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</w:t>
      </w:r>
      <w:r w:rsidR="00605C69" w:rsidRPr="0053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</w:t>
      </w:r>
      <w:r w:rsidR="00605C69">
        <w:rPr>
          <w:rFonts w:ascii="Times New Roman" w:hAnsi="Times New Roman" w:cs="Times New Roman"/>
          <w:color w:val="000000" w:themeColor="text1"/>
          <w:sz w:val="28"/>
          <w:szCs w:val="28"/>
        </w:rPr>
        <w:t>ма предмета</w:t>
      </w:r>
      <w:bookmarkStart w:id="1" w:name="_GoBack"/>
      <w:bookmarkEnd w:id="1"/>
      <w:r w:rsidR="00605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«Окружающий мир</w:t>
      </w:r>
      <w:r w:rsidR="00605C69" w:rsidRPr="0053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является структурным компонентом  Адаптированной основной общеобразовательной программы начального общего образования </w:t>
      </w:r>
      <w:r w:rsidR="00605C69" w:rsidRPr="005327FE">
        <w:rPr>
          <w:rFonts w:ascii="Times New Roman" w:hAnsi="Times New Roman" w:cs="Times New Roman"/>
          <w:sz w:val="28"/>
          <w:szCs w:val="28"/>
        </w:rPr>
        <w:t xml:space="preserve">обучающихся с задержкой психического развития, разработанной </w:t>
      </w:r>
      <w:r w:rsidR="00605C69" w:rsidRPr="0053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ГКОУ КО «Калужская школа-интернат №1» </w:t>
      </w:r>
      <w:r w:rsidR="00605C69" w:rsidRPr="005327FE">
        <w:rPr>
          <w:rFonts w:ascii="Times New Roman" w:hAnsi="Times New Roman" w:cs="Times New Roman"/>
          <w:sz w:val="28"/>
          <w:szCs w:val="28"/>
        </w:rPr>
        <w:t>на основе:</w:t>
      </w:r>
    </w:p>
    <w:p w14:paraId="59B767CD" w14:textId="77777777" w:rsidR="006F4002" w:rsidRPr="006F4002" w:rsidRDefault="006F4002" w:rsidP="006F4002">
      <w:pPr>
        <w:pStyle w:val="af"/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 w:rsidRPr="006F4002">
        <w:rPr>
          <w:rFonts w:ascii="Times New Roman" w:hAnsi="Times New Roman" w:cs="Times New Roman"/>
          <w:sz w:val="28"/>
          <w:szCs w:val="28"/>
        </w:rPr>
        <w:t>(в ред. Федеральных законов от 07.05.2013г. № 99-ФЗ, от 23.07.2013г. №203-Ф3);</w:t>
      </w:r>
    </w:p>
    <w:p w14:paraId="6C1614C3" w14:textId="77777777" w:rsidR="006F4002" w:rsidRPr="006F4002" w:rsidRDefault="006F4002" w:rsidP="006F4002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eastAsia="Spicy Rice" w:hAnsi="Times New Roman" w:cs="Times New Roman"/>
          <w:bCs/>
          <w:color w:val="000000" w:themeColor="text1"/>
          <w:sz w:val="28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14:paraId="26276F42" w14:textId="77777777" w:rsidR="006F4002" w:rsidRPr="006F4002" w:rsidRDefault="006F4002" w:rsidP="006F4002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51E3F88A" w14:textId="77777777" w:rsidR="006F4002" w:rsidRPr="006F4002" w:rsidRDefault="006F4002" w:rsidP="006F4002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hAnsi="Times New Roman" w:cs="Times New Roman"/>
          <w:sz w:val="28"/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14:paraId="31C29D80" w14:textId="77777777" w:rsidR="006F4002" w:rsidRPr="006F4002" w:rsidRDefault="006F4002" w:rsidP="006F4002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14:paraId="12210966" w14:textId="77777777" w:rsidR="006F4002" w:rsidRPr="006F4002" w:rsidRDefault="006F4002" w:rsidP="006F4002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w:anchor="sub_0" w:history="1">
        <w:r w:rsidRPr="006F400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F400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декабря 2014г. №1598).</w:t>
      </w:r>
    </w:p>
    <w:p w14:paraId="187255FD" w14:textId="77777777" w:rsidR="006F4002" w:rsidRPr="006F4002" w:rsidRDefault="006F4002" w:rsidP="006F4002">
      <w:pPr>
        <w:pStyle w:val="af"/>
        <w:numPr>
          <w:ilvl w:val="0"/>
          <w:numId w:val="4"/>
        </w:numPr>
        <w:spacing w:after="200" w:line="276" w:lineRule="auto"/>
        <w:ind w:left="142" w:right="1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08.11.2022 № 955</w:t>
      </w:r>
      <w:r w:rsidRPr="006F4002">
        <w:rPr>
          <w:rFonts w:ascii="Times New Roman" w:hAnsi="Times New Roman" w:cs="Times New Roman"/>
          <w:sz w:val="28"/>
          <w:szCs w:val="28"/>
        </w:rPr>
        <w:br/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нарушениями)".</w:t>
      </w:r>
    </w:p>
    <w:p w14:paraId="75598CC5" w14:textId="77777777" w:rsidR="006F4002" w:rsidRPr="006F4002" w:rsidRDefault="006F4002" w:rsidP="006F4002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hAnsi="Times New Roman" w:cs="Times New Roman"/>
          <w:sz w:val="28"/>
          <w:szCs w:val="28"/>
        </w:rPr>
        <w:lastRenderedPageBreak/>
        <w:t>Федеральная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адаптированная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программа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начального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общего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образования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для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обучающихся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с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ограниченными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возможностями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здоровья, утверждённая приказом</w:t>
      </w:r>
      <w:r w:rsidRPr="006F40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Министерства</w:t>
      </w:r>
      <w:r w:rsidRPr="006F40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просвещения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Российской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Федерации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от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24 ноября 2022</w:t>
      </w:r>
      <w:r w:rsidRPr="006F40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г. №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1023</w:t>
      </w:r>
    </w:p>
    <w:p w14:paraId="077A54CF" w14:textId="77777777" w:rsidR="006F4002" w:rsidRPr="006F4002" w:rsidRDefault="006F4002" w:rsidP="006F4002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hAnsi="Times New Roman" w:cs="Times New Roman"/>
          <w:sz w:val="28"/>
          <w:szCs w:val="28"/>
        </w:rPr>
        <w:t>Федеральная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программа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начального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общего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образования, утверждённая приказом</w:t>
      </w:r>
      <w:r w:rsidRPr="006F40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Министерства</w:t>
      </w:r>
      <w:r w:rsidRPr="006F40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просвещения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Российской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Федерации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от 18.05.2023 № 372.</w:t>
      </w:r>
    </w:p>
    <w:p w14:paraId="7B144AC2" w14:textId="77777777" w:rsidR="006F4002" w:rsidRPr="006F4002" w:rsidRDefault="006F4002" w:rsidP="006F4002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142" w:right="2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4002">
        <w:rPr>
          <w:rFonts w:ascii="Times New Roman" w:hAnsi="Times New Roman" w:cs="Times New Roman"/>
          <w:sz w:val="28"/>
          <w:szCs w:val="28"/>
        </w:rPr>
        <w:t>Приказ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Министерства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просвещения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Российской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Федерации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от</w:t>
      </w:r>
      <w:r w:rsidRPr="006F40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11</w:t>
      </w:r>
      <w:r w:rsidRPr="006F40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февраля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2022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г.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№ 69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«О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в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Порядок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организации и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осуществления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деятельности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основным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программам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начального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общего,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основного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общего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и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среднего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общего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образования,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утвержденный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приказом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Министерства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Просвещения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Российской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Федерации</w:t>
      </w:r>
      <w:r w:rsidRPr="006F400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от</w:t>
      </w:r>
      <w:r w:rsidRPr="006F40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22.03.2022</w:t>
      </w:r>
      <w:r w:rsidRPr="006F40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г.</w:t>
      </w:r>
      <w:r w:rsidRPr="006F40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№</w:t>
      </w:r>
      <w:r w:rsidRPr="006F40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115».</w:t>
      </w:r>
    </w:p>
    <w:p w14:paraId="5484F235" w14:textId="77777777" w:rsidR="006F4002" w:rsidRPr="006F4002" w:rsidRDefault="006F4002" w:rsidP="006F4002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002">
        <w:rPr>
          <w:rFonts w:ascii="Times New Roman" w:hAnsi="Times New Roman" w:cs="Times New Roman"/>
          <w:sz w:val="28"/>
          <w:szCs w:val="28"/>
        </w:rPr>
        <w:t>Постановление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Главного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санитарного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врача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Российской</w:t>
      </w:r>
      <w:r w:rsidRPr="006F40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Федерации</w:t>
      </w:r>
      <w:r w:rsidRPr="006F400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от</w:t>
      </w:r>
      <w:r w:rsidRPr="006F400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28</w:t>
      </w:r>
      <w:r w:rsidRPr="006F400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сентября 2020г. № 28 «Об утверждении санитарных</w:t>
      </w:r>
      <w:r w:rsidRPr="006F40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правил</w:t>
      </w:r>
      <w:r w:rsidRPr="006F40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СП 2.4.3648-20</w:t>
      </w:r>
      <w:r w:rsidRPr="006F40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</w:t>
      </w:r>
      <w:r w:rsidRPr="006F40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и</w:t>
      </w:r>
      <w:r w:rsidRPr="006F40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обучения, отдыха</w:t>
      </w:r>
      <w:r w:rsidRPr="006F40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Pr="006F40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4002">
        <w:rPr>
          <w:rFonts w:ascii="Times New Roman" w:hAnsi="Times New Roman" w:cs="Times New Roman"/>
          <w:sz w:val="28"/>
          <w:szCs w:val="28"/>
        </w:rPr>
        <w:t>и молодёжи».</w:t>
      </w:r>
    </w:p>
    <w:p w14:paraId="0B4CAD4E" w14:textId="77777777" w:rsidR="006F4002" w:rsidRPr="006F4002" w:rsidRDefault="006F4002" w:rsidP="006F4002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00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14:paraId="17A138D8" w14:textId="77777777" w:rsidR="006F4002" w:rsidRPr="006F4002" w:rsidRDefault="006F4002" w:rsidP="006F400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002">
        <w:rPr>
          <w:rFonts w:ascii="Times New Roman" w:hAnsi="Times New Roman" w:cs="Times New Roman"/>
          <w:color w:val="000000" w:themeColor="text1"/>
          <w:sz w:val="28"/>
          <w:szCs w:val="28"/>
        </w:rPr>
        <w:t>Устав ГКОУ КО «Калужская школа-интернат №1».</w:t>
      </w:r>
    </w:p>
    <w:p w14:paraId="163F4133" w14:textId="77777777" w:rsidR="006F4002" w:rsidRDefault="006F4002" w:rsidP="00605C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5287E" w14:textId="77777777" w:rsidR="00605C69" w:rsidRPr="00605C69" w:rsidRDefault="00605C69" w:rsidP="00605C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C69"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рабочая программа  рассчитана на 5-летний срок освоения (по варианту 7.2.), составлена с учётом   специфики коррекционно-развивающего обучения и реализуется на основе УМК «Школа России».</w:t>
      </w:r>
    </w:p>
    <w:p w14:paraId="67C2DC95" w14:textId="77777777" w:rsidR="00605C69" w:rsidRPr="00605C69" w:rsidRDefault="00605C69" w:rsidP="00605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b/>
          <w:i/>
          <w:sz w:val="28"/>
          <w:szCs w:val="28"/>
        </w:rPr>
        <w:t xml:space="preserve">Общая  цель </w:t>
      </w:r>
      <w:r w:rsidRPr="00605C69">
        <w:rPr>
          <w:rFonts w:ascii="Times New Roman" w:hAnsi="Times New Roman" w:cs="Times New Roman"/>
          <w:sz w:val="28"/>
          <w:szCs w:val="28"/>
        </w:rPr>
        <w:t xml:space="preserve">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14:paraId="39953F35" w14:textId="77777777" w:rsidR="00605C69" w:rsidRPr="00605C69" w:rsidRDefault="00605C69" w:rsidP="00605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b/>
          <w:i/>
          <w:sz w:val="28"/>
          <w:szCs w:val="28"/>
        </w:rPr>
        <w:t>Общие задачи предмета:</w:t>
      </w:r>
    </w:p>
    <w:p w14:paraId="2DA6B07E" w14:textId="77777777" w:rsidR="00605C69" w:rsidRPr="00605C69" w:rsidRDefault="00605C69" w:rsidP="00605C69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C69">
        <w:rPr>
          <w:rFonts w:ascii="Times New Roman" w:hAnsi="Times New Roman" w:cs="Times New Roman"/>
          <w:sz w:val="28"/>
          <w:szCs w:val="28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14:paraId="6ECD9C40" w14:textId="77777777" w:rsidR="00605C69" w:rsidRPr="00605C69" w:rsidRDefault="00605C69" w:rsidP="00605C69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605C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сформировать начальные знания о предметах и явлениях окружающего мира, </w:t>
      </w:r>
      <w:r w:rsidRPr="00605C69">
        <w:rPr>
          <w:rFonts w:ascii="Times New Roman" w:hAnsi="Times New Roman" w:cs="Times New Roman"/>
          <w:sz w:val="28"/>
          <w:szCs w:val="28"/>
        </w:rPr>
        <w:t xml:space="preserve">заложить основы экологической грамотности, создать условия для усвоения </w:t>
      </w:r>
      <w:r w:rsidRPr="00605C69">
        <w:rPr>
          <w:rFonts w:ascii="Times New Roman" w:hAnsi="Times New Roman" w:cs="Times New Roman"/>
          <w:sz w:val="28"/>
          <w:szCs w:val="28"/>
        </w:rPr>
        <w:lastRenderedPageBreak/>
        <w:t>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0F03238" w14:textId="77777777" w:rsidR="00605C69" w:rsidRPr="00605C69" w:rsidRDefault="00605C69" w:rsidP="00605C69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bCs/>
          <w:color w:val="000000"/>
          <w:sz w:val="28"/>
          <w:szCs w:val="28"/>
        </w:rPr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14:paraId="79C368A1" w14:textId="77777777" w:rsidR="00605C69" w:rsidRPr="00605C69" w:rsidRDefault="00605C69" w:rsidP="00605C69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sz w:val="28"/>
          <w:szCs w:val="28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ЗПР как основы компенсации, коррекции и профилактики усугубления имеющихся трудностей развития, обучения и социализации;</w:t>
      </w:r>
    </w:p>
    <w:p w14:paraId="5891E3F8" w14:textId="77777777" w:rsidR="00605C69" w:rsidRPr="00605C69" w:rsidRDefault="00605C69" w:rsidP="00605C69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sz w:val="28"/>
          <w:szCs w:val="28"/>
        </w:rPr>
        <w:t>способствовать и специально обучать переносу сформированных знаний и умений в новые ситуации взаимодействия с действительностью, их своевременной актуализации.</w:t>
      </w:r>
    </w:p>
    <w:p w14:paraId="6FE3881E" w14:textId="77777777" w:rsidR="00605C69" w:rsidRPr="00605C69" w:rsidRDefault="00605C69" w:rsidP="00605C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5C69">
        <w:rPr>
          <w:rFonts w:ascii="Times New Roman" w:hAnsi="Times New Roman" w:cs="Times New Roman"/>
          <w:sz w:val="28"/>
          <w:szCs w:val="28"/>
        </w:rPr>
        <w:t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</w:t>
      </w:r>
    </w:p>
    <w:p w14:paraId="06E9DDBD" w14:textId="77777777" w:rsidR="00605C69" w:rsidRPr="00605C69" w:rsidRDefault="00605C69" w:rsidP="00605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«Окружающий мир» содержит следующие разделы:</w:t>
      </w:r>
    </w:p>
    <w:p w14:paraId="54EC526F" w14:textId="77777777" w:rsidR="00605C69" w:rsidRPr="00605C69" w:rsidRDefault="00605C69" w:rsidP="00605C69">
      <w:pPr>
        <w:pStyle w:val="af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«Окружающий мир».</w:t>
      </w:r>
    </w:p>
    <w:p w14:paraId="09233DB3" w14:textId="77777777" w:rsidR="00605C69" w:rsidRPr="00605C69" w:rsidRDefault="00605C69" w:rsidP="00605C69">
      <w:pPr>
        <w:pStyle w:val="af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sz w:val="28"/>
          <w:szCs w:val="28"/>
        </w:rPr>
        <w:t>Содержание  учебного предмета «Окружающий мир».</w:t>
      </w:r>
    </w:p>
    <w:p w14:paraId="2802B98C" w14:textId="77777777" w:rsidR="00605C69" w:rsidRPr="00605C69" w:rsidRDefault="00605C69" w:rsidP="00605C69">
      <w:pPr>
        <w:pStyle w:val="af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изучение каждой темы,  а также практическую часть.</w:t>
      </w:r>
    </w:p>
    <w:p w14:paraId="0B94E835" w14:textId="77777777" w:rsidR="00605C69" w:rsidRPr="00605C69" w:rsidRDefault="00605C69" w:rsidP="00605C6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5C69">
        <w:rPr>
          <w:rFonts w:ascii="Times New Roman" w:hAnsi="Times New Roman" w:cs="Times New Roman"/>
          <w:bCs/>
          <w:iCs/>
          <w:sz w:val="28"/>
          <w:szCs w:val="28"/>
        </w:rPr>
        <w:t xml:space="preserve">На изучение предмета "Окружающий мир" в каждом классе начальной школы отводится 2ч в неделю. Программа рассчитана на 336 ч за 5-летний курс освоения: </w:t>
      </w:r>
    </w:p>
    <w:p w14:paraId="5B67DFF0" w14:textId="492D0F2A" w:rsidR="00605C69" w:rsidRPr="00605C69" w:rsidRDefault="00605C69" w:rsidP="00605C6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5C69">
        <w:rPr>
          <w:rFonts w:ascii="Times New Roman" w:hAnsi="Times New Roman" w:cs="Times New Roman"/>
          <w:bCs/>
          <w:iCs/>
          <w:sz w:val="28"/>
          <w:szCs w:val="28"/>
        </w:rPr>
        <w:t xml:space="preserve">1 класс-66ч (33 учебные недели),1 дополнительный  класс -66ч (33 учебные </w:t>
      </w:r>
      <w:r w:rsidRPr="00605C6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недели) 2, 3 и 4 классы - по 68ч (34 учебные недели</w:t>
      </w:r>
      <w:r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3B06D1B4" w14:textId="77777777" w:rsidR="00605C69" w:rsidRDefault="00605C69" w:rsidP="00631A11">
      <w:pPr>
        <w:pStyle w:val="1"/>
      </w:pPr>
    </w:p>
    <w:p w14:paraId="34D03D81" w14:textId="288AE9D5" w:rsidR="00785FDA" w:rsidRPr="00531F21" w:rsidRDefault="00785FDA" w:rsidP="00631A11">
      <w:pPr>
        <w:pStyle w:val="1"/>
        <w:rPr>
          <w:sz w:val="28"/>
          <w:szCs w:val="28"/>
        </w:rPr>
      </w:pPr>
      <w:r w:rsidRPr="00531F21">
        <w:rPr>
          <w:sz w:val="28"/>
          <w:szCs w:val="28"/>
        </w:rPr>
        <w:t>СОДЕРЖАНИЕ УЧЕБНОГО ПРЕДМЕТА «ОКРУЖАЮЩИЙ МИР»</w:t>
      </w:r>
      <w:bookmarkEnd w:id="0"/>
    </w:p>
    <w:p w14:paraId="6C3E1977" w14:textId="77777777" w:rsidR="00C178C9" w:rsidRPr="00531F21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9B8BB" w14:textId="4C1EAD09" w:rsidR="00785FDA" w:rsidRPr="004E7E54" w:rsidRDefault="00785FDA" w:rsidP="00631A11">
      <w:pPr>
        <w:pStyle w:val="2"/>
      </w:pPr>
      <w:bookmarkStart w:id="2" w:name="_Toc130734949"/>
      <w:r w:rsidRPr="004E7E54">
        <w:t>Содержание обучения в 1 классе</w:t>
      </w:r>
      <w:bookmarkEnd w:id="2"/>
    </w:p>
    <w:p w14:paraId="1F00B1A1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78AB4334" w14:textId="1B6BA24F" w:rsidR="00785FDA" w:rsidRPr="003E22EC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праздники. Классный, школьный коллектив. Друзья, взаимоотношения между ними;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ценность дружбы, согласия, взаимной помощи</w:t>
      </w:r>
      <w:r w:rsidR="00523CCA">
        <w:rPr>
          <w:rStyle w:val="a8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D3E1A4D" w14:textId="713822B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283D1EB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0618E4F7" w14:textId="11998A1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Моя семья в прошлом и настоящем.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04147AE0" w14:textId="153D4F1E" w:rsidR="00785FDA" w:rsidRPr="00EF2171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Первоначальные сведения о родном крае. </w:t>
      </w:r>
    </w:p>
    <w:p w14:paraId="20BA9E1F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и красота рукотворного мира. </w:t>
      </w:r>
      <w:r w:rsidRPr="004E7E54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14:paraId="3250CE53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61080F6E" w14:textId="5DE37511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Неживая и живая природа.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0D44E188" w14:textId="7A0EE28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Правила нравственного и безопасного поведения в природе. </w:t>
      </w:r>
    </w:p>
    <w:p w14:paraId="268CC778" w14:textId="1E2DC752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Растительный мир. Растения ближайшего окружения (узнавание, называние, краткое описание).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и хвойные </w:t>
      </w:r>
      <w:r w:rsidRPr="00EF2171">
        <w:rPr>
          <w:rFonts w:ascii="Times New Roman" w:hAnsi="Times New Roman" w:cs="Times New Roman"/>
          <w:i/>
          <w:iCs/>
          <w:sz w:val="28"/>
          <w:szCs w:val="28"/>
        </w:rPr>
        <w:t>растения.</w:t>
      </w:r>
      <w:r w:rsidRPr="00EF217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01CD0EC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Мир животных.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Разные группы животных (звери, насекомые, птицы, рыбы и другие). </w:t>
      </w:r>
      <w:r w:rsidRPr="004E7E54">
        <w:rPr>
          <w:rFonts w:ascii="Times New Roman" w:hAnsi="Times New Roman" w:cs="Times New Roman"/>
          <w:sz w:val="28"/>
          <w:szCs w:val="28"/>
        </w:rPr>
        <w:t>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BB285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65BC58D4" w14:textId="2814DDE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05A8BCE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1B64683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1CE47" w14:textId="32083AC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 w:rsidR="00E435A2">
        <w:rPr>
          <w:rFonts w:ascii="Times New Roman" w:hAnsi="Times New Roman" w:cs="Times New Roman"/>
          <w:sz w:val="28"/>
          <w:szCs w:val="28"/>
        </w:rPr>
        <w:t xml:space="preserve">1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4E436CE2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0BB4F3F2" w14:textId="19EEE00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85FDA">
        <w:rPr>
          <w:rFonts w:ascii="Times New Roman" w:hAnsi="Times New Roman" w:cs="Times New Roman"/>
          <w:sz w:val="28"/>
          <w:szCs w:val="28"/>
        </w:rPr>
        <w:t>происходящие в природе изменения</w:t>
      </w:r>
      <w:r w:rsidR="00826DA9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наблюдать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 природы; приводить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примеры представителей разны</w:t>
      </w:r>
      <w:r w:rsidRPr="00785FDA">
        <w:rPr>
          <w:rFonts w:ascii="Times New Roman" w:hAnsi="Times New Roman" w:cs="Times New Roman"/>
          <w:sz w:val="28"/>
          <w:szCs w:val="28"/>
        </w:rPr>
        <w:t>х групп животных (звери, насекомые, рыбы, птицы).</w:t>
      </w:r>
    </w:p>
    <w:p w14:paraId="37FF363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4D00218" w14:textId="2472224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4AED474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0BD56D75" w14:textId="2CE49F6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</w:t>
      </w:r>
      <w:r w:rsidR="0090118E"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323EF" w:rsidRPr="0090118E">
        <w:rPr>
          <w:rFonts w:ascii="Times New Roman" w:hAnsi="Times New Roman" w:cs="Times New Roman"/>
          <w:sz w:val="28"/>
          <w:szCs w:val="28"/>
        </w:rPr>
        <w:t xml:space="preserve">с опорой на схему/алгоритм </w:t>
      </w:r>
      <w:r w:rsidRPr="00785FDA">
        <w:rPr>
          <w:rFonts w:ascii="Times New Roman" w:hAnsi="Times New Roman" w:cs="Times New Roman"/>
          <w:sz w:val="28"/>
          <w:szCs w:val="28"/>
        </w:rPr>
        <w:t>домашних и диких животных, объяснять, чем они различаются.</w:t>
      </w:r>
    </w:p>
    <w:p w14:paraId="15D4C71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EE7AAC8" w14:textId="167F8189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улицах другими детьми; анализировать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t>предложенные ситуации: устанавливать нарушения режима дня; нарушения правил дорожного движения.</w:t>
      </w:r>
    </w:p>
    <w:p w14:paraId="388F8F2D" w14:textId="3B0BF1B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деятельности</w:t>
      </w:r>
      <w:r w:rsidR="003323EF">
        <w:rPr>
          <w:rFonts w:ascii="Times New Roman" w:hAnsi="Times New Roman" w:cs="Times New Roman"/>
          <w:sz w:val="28"/>
          <w:szCs w:val="28"/>
        </w:rPr>
        <w:t xml:space="preserve"> </w:t>
      </w:r>
      <w:r w:rsidR="003323EF" w:rsidRPr="0090118E">
        <w:rPr>
          <w:rFonts w:ascii="Times New Roman" w:hAnsi="Times New Roman" w:cs="Times New Roman"/>
          <w:sz w:val="28"/>
          <w:szCs w:val="28"/>
        </w:rPr>
        <w:t>(при необходимости под руководством взрослого)</w:t>
      </w:r>
      <w:r w:rsidRPr="0090118E">
        <w:rPr>
          <w:rFonts w:ascii="Times New Roman" w:hAnsi="Times New Roman" w:cs="Times New Roman"/>
          <w:sz w:val="28"/>
          <w:szCs w:val="28"/>
        </w:rPr>
        <w:t>: договариваться, справедливо распределять работу, определять нарушение правил взаимоотношений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при участии учителя устранять возникающие конфликты. </w:t>
      </w:r>
    </w:p>
    <w:p w14:paraId="28053E91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EA97" w14:textId="6228C192" w:rsidR="00327281" w:rsidRPr="00631A11" w:rsidRDefault="00327281" w:rsidP="00631A11">
      <w:pPr>
        <w:pStyle w:val="2"/>
      </w:pPr>
      <w:bookmarkStart w:id="3" w:name="_Toc130734950"/>
      <w:r w:rsidRPr="00631A11">
        <w:t>Содержание обучения в 1 дополнительном классе</w:t>
      </w:r>
      <w:bookmarkEnd w:id="3"/>
    </w:p>
    <w:p w14:paraId="67356C82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790A646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14:paraId="5347863F" w14:textId="4EA212C8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учебного оборудования; поза; освещение рабочего места. Правила безопасной работы на учебном месте.</w:t>
      </w:r>
    </w:p>
    <w:p w14:paraId="79F60F47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6FB50250" w14:textId="3AB760B1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14:paraId="0E26AA15" w14:textId="7098292F"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Народы России.</w:t>
      </w:r>
      <w:r w:rsidRPr="0032728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Первоначальные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14:paraId="7C579435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14:paraId="46DDB861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42F73648" w14:textId="1E1383C5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20EA4837" w14:textId="6DB2EE29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56E13A93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14:paraId="1990F604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BE68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0DA79C83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722C0350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D87F6F8" w14:textId="77777777"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8BBBFD9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8595E" w14:textId="7CCA6C0F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57C949B5" w14:textId="77777777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EF8BDEF" w14:textId="3227604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90118E">
        <w:rPr>
          <w:rFonts w:ascii="Times New Roman" w:hAnsi="Times New Roman" w:cs="Times New Roman"/>
          <w:sz w:val="28"/>
          <w:szCs w:val="28"/>
        </w:rPr>
        <w:t>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579B7CF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154B5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понимать, что информация может быть представлена в разной форме: текста, иллюстраций, видео, </w:t>
      </w:r>
      <w:r w:rsidRPr="003D0D43">
        <w:rPr>
          <w:rFonts w:ascii="Times New Roman" w:hAnsi="Times New Roman" w:cs="Times New Roman"/>
          <w:sz w:val="28"/>
          <w:szCs w:val="28"/>
        </w:rPr>
        <w:t>таблицы</w:t>
      </w:r>
      <w:r w:rsidRPr="00785FDA">
        <w:rPr>
          <w:rFonts w:ascii="Times New Roman" w:hAnsi="Times New Roman" w:cs="Times New Roman"/>
          <w:sz w:val="28"/>
          <w:szCs w:val="28"/>
        </w:rPr>
        <w:t>; соотносить иллюстрацию явления (объекта, предмета) с его названием.</w:t>
      </w:r>
    </w:p>
    <w:p w14:paraId="62F768D8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87E216E" w14:textId="188AF6B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 w:rsidRPr="003D0D43">
        <w:rPr>
          <w:rFonts w:ascii="Times New Roman" w:hAnsi="Times New Roman" w:cs="Times New Roman"/>
          <w:sz w:val="28"/>
          <w:szCs w:val="28"/>
        </w:rPr>
        <w:t>названия своего населенного пункта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 w:rsidRPr="0090118E">
        <w:rPr>
          <w:rFonts w:ascii="Times New Roman" w:hAnsi="Times New Roman" w:cs="Times New Roman"/>
          <w:sz w:val="28"/>
          <w:szCs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29D54637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5F369DE" w14:textId="0904712F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Pr="0090118E">
        <w:rPr>
          <w:rFonts w:ascii="Times New Roman" w:hAnsi="Times New Roman" w:cs="Times New Roman"/>
          <w:sz w:val="28"/>
          <w:szCs w:val="28"/>
        </w:rPr>
        <w:t>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6316B34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14:paraId="046793AF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86FD" w14:textId="77777777" w:rsidR="00785FDA" w:rsidRPr="00631A11" w:rsidRDefault="00785FDA" w:rsidP="00631A11">
      <w:pPr>
        <w:pStyle w:val="2"/>
      </w:pPr>
      <w:bookmarkStart w:id="4" w:name="_Toc130734951"/>
      <w:r w:rsidRPr="00631A11">
        <w:t>Содержание обучения во 2 классе</w:t>
      </w:r>
      <w:bookmarkEnd w:id="4"/>
    </w:p>
    <w:p w14:paraId="6F6B8959" w14:textId="6F5E74F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B811BD6" w14:textId="24D4892A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Россия и её столица на карте. Государственные символы России. Москва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столица России.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Святыни Москвы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Герб Москвы. Расположение Москвы на карте.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России. Россия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многонациональное государство. </w:t>
      </w:r>
      <w:r w:rsidRPr="00523CCA">
        <w:rPr>
          <w:rFonts w:ascii="Times New Roman" w:hAnsi="Times New Roman" w:cs="Times New Roman"/>
          <w:sz w:val="28"/>
          <w:szCs w:val="28"/>
        </w:rPr>
        <w:t>Народы России, их традиции, обычаи, праздники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Родной край, его природные и культурные достопримечательности. </w:t>
      </w:r>
      <w:r w:rsidRPr="00523CCA">
        <w:rPr>
          <w:rFonts w:ascii="Times New Roman" w:hAnsi="Times New Roman" w:cs="Times New Roman"/>
          <w:sz w:val="28"/>
          <w:szCs w:val="28"/>
        </w:rPr>
        <w:t>Значимые события истории родного края.</w:t>
      </w:r>
    </w:p>
    <w:p w14:paraId="7315A7FF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0DAD7E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6987822" w14:textId="5057377B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культурного поведения в общественных местах.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Доброта, справедливость, честность, уважение к чужому мнению и особенностям других людей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главные правила взаимоотношений членов общества.</w:t>
      </w:r>
    </w:p>
    <w:p w14:paraId="224555F8" w14:textId="15BB00B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58FFC59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14:paraId="674CEC8D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Звёзды и созвездия, наблюдения звёздного неба. Планеты.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0D1BD93B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растений.</w:t>
      </w:r>
    </w:p>
    <w:p w14:paraId="0069778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животных. Насекомые, рыбы, птицы, звери,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земноводные, пресмыкающиеся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общая характеристика внешних признаков.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животных.</w:t>
      </w:r>
    </w:p>
    <w:p w14:paraId="691AB694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0DB2B60" w14:textId="4216B75B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331BE16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Здоровый образ жизни: режим дня (чередование сна, учебных занятий, двигательной активности)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5BB9A68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4353" w14:textId="11D39B8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во 2 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деятельности.</w:t>
      </w:r>
    </w:p>
    <w:p w14:paraId="455A9A3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FDC4D96" w14:textId="499E9870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 определять на основе</w:t>
      </w:r>
      <w:r w:rsidRPr="0014269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и визуальной подсказки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состояние вещества (жидкое, твёрдое, газообразное); различать символы Российской Федерации; различать деревья, кустарники, травы; приводить примеры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(в пределах изученного); группировать растения: дикорастущие и культурные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лекарственные и ядовитые (в пределах изученного)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различать прошлое, настоящее, будущее.</w:t>
      </w:r>
    </w:p>
    <w:p w14:paraId="0199402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F3E9E4F" w14:textId="09F8B71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читать </w:t>
      </w:r>
      <w:r w:rsidRPr="0090118E">
        <w:rPr>
          <w:rFonts w:ascii="Times New Roman" w:hAnsi="Times New Roman" w:cs="Times New Roman"/>
          <w:sz w:val="28"/>
          <w:szCs w:val="28"/>
        </w:rPr>
        <w:t>информацию, представленную в схеме, таблице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; используя текстовую информацию, заполнять таблицы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обращаясь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соотносить </w:t>
      </w:r>
      <w:r w:rsidRPr="00785FDA">
        <w:rPr>
          <w:rFonts w:ascii="Times New Roman" w:hAnsi="Times New Roman" w:cs="Times New Roman"/>
          <w:sz w:val="28"/>
          <w:szCs w:val="28"/>
        </w:rPr>
        <w:t>пример (рисунок, предложенную ситуацию) со временем протекания.</w:t>
      </w:r>
    </w:p>
    <w:p w14:paraId="504C38D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2E0E31" w14:textId="52334148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</w:t>
      </w:r>
      <w:r w:rsidR="0090118E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</w:t>
      </w:r>
      <w:r w:rsidR="00D05AD4">
        <w:rPr>
          <w:rFonts w:ascii="Times New Roman" w:hAnsi="Times New Roman" w:cs="Times New Roman"/>
          <w:sz w:val="28"/>
          <w:szCs w:val="28"/>
        </w:rPr>
        <w:t xml:space="preserve"> </w:t>
      </w:r>
      <w:r w:rsidR="00D05AD4" w:rsidRPr="0090118E">
        <w:rPr>
          <w:rFonts w:ascii="Times New Roman" w:hAnsi="Times New Roman" w:cs="Times New Roman"/>
          <w:sz w:val="28"/>
          <w:szCs w:val="28"/>
        </w:rPr>
        <w:t>с опорой на план/опорные слова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другие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с опорой на план/опорные слова</w:t>
      </w:r>
      <w:r w:rsidRPr="00785FDA">
        <w:rPr>
          <w:rFonts w:ascii="Times New Roman" w:hAnsi="Times New Roman" w:cs="Times New Roman"/>
          <w:sz w:val="28"/>
          <w:szCs w:val="28"/>
        </w:rPr>
        <w:t>); приводить примеры растений и животных, занесённых в Красную книгу России (на примере своей местности)</w:t>
      </w:r>
      <w:r w:rsidR="0090118E">
        <w:rPr>
          <w:rFonts w:ascii="Times New Roman" w:hAnsi="Times New Roman" w:cs="Times New Roman"/>
          <w:sz w:val="28"/>
          <w:szCs w:val="28"/>
        </w:rPr>
        <w:t>.</w:t>
      </w:r>
    </w:p>
    <w:p w14:paraId="5CE31F1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02D1638" w14:textId="3F718EB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14:paraId="2CBA19C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A7C441A" w14:textId="2076673B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строить свою учебную и игровую деятельность, житейские ситуации в </w:t>
      </w:r>
      <w:r w:rsidRPr="0090118E">
        <w:rPr>
          <w:rFonts w:ascii="Times New Roman" w:hAnsi="Times New Roman" w:cs="Times New Roman"/>
          <w:sz w:val="28"/>
          <w:szCs w:val="28"/>
        </w:rPr>
        <w:t>соответствии с правилами поведения, принятыми в обществе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участвовать в составлении </w:t>
      </w:r>
      <w:r w:rsidRPr="0090118E">
        <w:rPr>
          <w:rFonts w:ascii="Times New Roman" w:hAnsi="Times New Roman" w:cs="Times New Roman"/>
          <w:sz w:val="28"/>
          <w:szCs w:val="28"/>
        </w:rPr>
        <w:t>план</w:t>
      </w:r>
      <w:r w:rsidR="00D05AD4" w:rsidRPr="0090118E">
        <w:rPr>
          <w:rFonts w:ascii="Times New Roman" w:hAnsi="Times New Roman" w:cs="Times New Roman"/>
          <w:sz w:val="28"/>
          <w:szCs w:val="28"/>
        </w:rPr>
        <w:t>а</w:t>
      </w:r>
      <w:r w:rsidRPr="0090118E">
        <w:rPr>
          <w:rFonts w:ascii="Times New Roman" w:hAnsi="Times New Roman" w:cs="Times New Roman"/>
          <w:sz w:val="28"/>
          <w:szCs w:val="28"/>
        </w:rPr>
        <w:t xml:space="preserve"> работы, оценивать свой вклад в общее дело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причины возможных конфликтов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выбирать (из предложенных) способы их разрешения. </w:t>
      </w:r>
    </w:p>
    <w:p w14:paraId="3CF8568E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DA4F7" w14:textId="77777777" w:rsidR="00785FDA" w:rsidRPr="00631A11" w:rsidRDefault="00785FDA" w:rsidP="00631A11">
      <w:pPr>
        <w:pStyle w:val="2"/>
      </w:pPr>
      <w:bookmarkStart w:id="5" w:name="_Toc130734952"/>
      <w:r w:rsidRPr="00631A11">
        <w:t>Содержание обучения в 3 классе</w:t>
      </w:r>
      <w:bookmarkEnd w:id="5"/>
    </w:p>
    <w:p w14:paraId="19BE539A" w14:textId="0861E86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3599F371" w14:textId="67728F50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E1D0E3D" w14:textId="218408D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Семья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14:paraId="6BB8325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14:paraId="1470414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14:paraId="3185C6AB" w14:textId="52232790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Страны и народы мира. Памятники природы и культуры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14:paraId="74236197" w14:textId="2F1D697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0C63C50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6A8AA263" w14:textId="1EE84C59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примера). Почва, её состав, значение для живой природы и хозяйственной жизни человека.</w:t>
      </w:r>
    </w:p>
    <w:p w14:paraId="6384B20A" w14:textId="4B4560E1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Первоначальные представления о бактериях. Грибы: строение шляпочных грибов, 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рибы съедобные и несъедобные. Разнообразие растений.</w:t>
      </w:r>
    </w:p>
    <w:p w14:paraId="74AF100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14:paraId="7B07F4E6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14:paraId="7B4B19A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0B2436D9" w14:textId="54065E9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пища и укрытие для животных; животные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Природные сообщества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14:paraId="0758DD34" w14:textId="257C5C9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14:paraId="772ADA78" w14:textId="16640753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420C31D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8E0F5DF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91F78EC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5404" w14:textId="1679AFC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B4D56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B6C8460" w14:textId="69155A8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 w:rsidRPr="0090118E">
        <w:rPr>
          <w:rFonts w:ascii="Times New Roman" w:hAnsi="Times New Roman" w:cs="Times New Roman"/>
          <w:sz w:val="28"/>
          <w:szCs w:val="28"/>
        </w:rPr>
        <w:t>парах, группах) делать выводы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>; устанавливать зависимость между внешним видом, особенностями поведения и условиями жизни животного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(в процессе рассматривания объектов и явлений) существенные признаки и отношения между объектами и явлениями</w:t>
      </w:r>
      <w:r w:rsidR="00176F4D" w:rsidRPr="0090118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7848" w:rsidRPr="0090118E">
        <w:rPr>
          <w:rFonts w:ascii="Times New Roman" w:hAnsi="Times New Roman" w:cs="Times New Roman"/>
          <w:sz w:val="28"/>
          <w:szCs w:val="28"/>
        </w:rPr>
        <w:t>наводящие вопросы</w:t>
      </w:r>
      <w:r w:rsidRPr="0090118E">
        <w:rPr>
          <w:rFonts w:ascii="Times New Roman" w:hAnsi="Times New Roman" w:cs="Times New Roman"/>
          <w:sz w:val="28"/>
          <w:szCs w:val="28"/>
        </w:rPr>
        <w:t>; моделировать цепи питания в природном сообществе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 и помощи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90118E">
        <w:rPr>
          <w:rFonts w:ascii="Times New Roman" w:hAnsi="Times New Roman" w:cs="Times New Roman"/>
          <w:sz w:val="28"/>
          <w:szCs w:val="28"/>
        </w:rPr>
        <w:t>понятия</w:t>
      </w:r>
      <w:r w:rsidR="00717848" w:rsidRPr="0090118E">
        <w:rPr>
          <w:rFonts w:ascii="Times New Roman" w:hAnsi="Times New Roman" w:cs="Times New Roman"/>
          <w:sz w:val="28"/>
          <w:szCs w:val="28"/>
        </w:rPr>
        <w:t>х</w:t>
      </w:r>
      <w:r w:rsidRPr="0090118E">
        <w:rPr>
          <w:rFonts w:ascii="Times New Roman" w:hAnsi="Times New Roman" w:cs="Times New Roman"/>
          <w:sz w:val="28"/>
          <w:szCs w:val="28"/>
        </w:rPr>
        <w:t xml:space="preserve"> «век», «столетие», «историческое время»; соотносить историческое событие с датой (историческим периодом)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F1F2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FC0C6B" w14:textId="2E2E724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понимать, что работа с моделями Земли (глобус, карта) может дать полезную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глобусе материки и океаны, воспроизводить их названия;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карте нашу страну, столицу, свой регион; читать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несложные планы, соотносить условные обозначения с изображёнными объектами; находить по предложению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и под руководством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учителя информацию </w:t>
      </w:r>
      <w:r w:rsidRPr="00785FDA">
        <w:rPr>
          <w:rFonts w:ascii="Times New Roman" w:hAnsi="Times New Roman" w:cs="Times New Roman"/>
          <w:sz w:val="28"/>
          <w:szCs w:val="28"/>
        </w:rPr>
        <w:t>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69751D2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CEBD7B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0EBFD8C2" w14:textId="34033C1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условия жизни на Земле;   описывать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опорным словам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схожие, различные, индивидуальные признаки на основе сравнения объектов природы; приводить примеры, кратко характеризовать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85FDA">
        <w:rPr>
          <w:rFonts w:ascii="Times New Roman" w:hAnsi="Times New Roman" w:cs="Times New Roman"/>
          <w:sz w:val="28"/>
          <w:szCs w:val="28"/>
        </w:rPr>
        <w:t>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14:paraId="70EB4A5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0D8ED5FA" w14:textId="2D626FD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</w:t>
      </w:r>
      <w:r w:rsidR="00102EA8">
        <w:rPr>
          <w:rFonts w:ascii="Times New Roman" w:hAnsi="Times New Roman" w:cs="Times New Roman"/>
          <w:sz w:val="28"/>
          <w:szCs w:val="28"/>
        </w:rPr>
        <w:t xml:space="preserve"> </w:t>
      </w:r>
      <w:r w:rsidR="00102EA8" w:rsidRPr="0090118E">
        <w:rPr>
          <w:rFonts w:ascii="Times New Roman" w:hAnsi="Times New Roman" w:cs="Times New Roman"/>
          <w:sz w:val="28"/>
          <w:szCs w:val="28"/>
        </w:rPr>
        <w:t>после предварительного анализа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3BB3957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37AA2B1" w14:textId="0BCE251D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90118E">
        <w:rPr>
          <w:rFonts w:ascii="Times New Roman" w:hAnsi="Times New Roman" w:cs="Times New Roman"/>
          <w:sz w:val="28"/>
          <w:szCs w:val="28"/>
        </w:rPr>
        <w:t>, подчинённого</w:t>
      </w:r>
      <w:r w:rsidR="0090118E" w:rsidRPr="0090118E">
        <w:rPr>
          <w:rFonts w:ascii="Times New Roman" w:hAnsi="Times New Roman" w:cs="Times New Roman"/>
          <w:sz w:val="28"/>
          <w:szCs w:val="28"/>
        </w:rPr>
        <w:t>;</w:t>
      </w:r>
      <w:r w:rsidRPr="0090118E">
        <w:rPr>
          <w:rFonts w:ascii="Times New Roman" w:hAnsi="Times New Roman" w:cs="Times New Roman"/>
          <w:sz w:val="28"/>
          <w:szCs w:val="28"/>
        </w:rPr>
        <w:t xml:space="preserve">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прибегая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71FCA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48AD" w14:textId="368ABAA5" w:rsidR="00785FDA" w:rsidRPr="00631A11" w:rsidRDefault="00785FDA" w:rsidP="00631A11">
      <w:pPr>
        <w:pStyle w:val="2"/>
      </w:pPr>
      <w:bookmarkStart w:id="6" w:name="_Toc130734953"/>
      <w:r w:rsidRPr="00631A11">
        <w:t>Содержание обучения в 4 классе</w:t>
      </w:r>
      <w:bookmarkEnd w:id="6"/>
    </w:p>
    <w:p w14:paraId="65B0EFBC" w14:textId="0EFB45A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4FE9E5CC" w14:textId="2B20110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14:paraId="5B21AF87" w14:textId="33D04D4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3657C7E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09BC38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2A9D6A2" w14:textId="77777777"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14:paraId="589BD998" w14:textId="40F89286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lastRenderedPageBreak/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14:paraId="6DF786C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4BF9F24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ED08F58" w14:textId="58ACC7A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3217FEFB" w14:textId="23442A12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9DBF1E" w14:textId="5CE4846E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14:paraId="07B9DD3C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68F987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14:paraId="56396265" w14:textId="77743F4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728098ED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14:paraId="4A77BB5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076EDA5E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A497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C19D7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6C3D266" w14:textId="081EBA2E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118E">
        <w:rPr>
          <w:rFonts w:ascii="Times New Roman" w:hAnsi="Times New Roman" w:cs="Times New Roman"/>
          <w:sz w:val="28"/>
          <w:szCs w:val="28"/>
        </w:rPr>
        <w:t>последовательность этапов возрастного развития человека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материалы</w:t>
      </w:r>
      <w:r w:rsidRPr="0090118E">
        <w:rPr>
          <w:rFonts w:ascii="Times New Roman" w:hAnsi="Times New Roman" w:cs="Times New Roman"/>
          <w:sz w:val="28"/>
          <w:szCs w:val="28"/>
        </w:rPr>
        <w:t>; 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316B74E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70F108" w14:textId="72A35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</w:t>
      </w:r>
      <w:r w:rsidR="007F4D80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 помощи вопросов учителя</w:t>
      </w:r>
      <w:r w:rsidRPr="0090118E">
        <w:rPr>
          <w:rFonts w:ascii="Times New Roman" w:hAnsi="Times New Roman" w:cs="Times New Roman"/>
          <w:sz w:val="28"/>
          <w:szCs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41DB5FF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FDC9C6" w14:textId="1E58F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 w:rsidRPr="0090118E">
        <w:rPr>
          <w:rFonts w:ascii="Times New Roman" w:hAnsi="Times New Roman" w:cs="Times New Roman"/>
          <w:sz w:val="28"/>
          <w:szCs w:val="28"/>
        </w:rPr>
        <w:t>природного и культурного наследия; 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</w:t>
      </w:r>
      <w:r w:rsidR="00E30958" w:rsidRPr="0090118E">
        <w:rPr>
          <w:rFonts w:ascii="Times New Roman" w:hAnsi="Times New Roman" w:cs="Times New Roman"/>
          <w:sz w:val="28"/>
          <w:szCs w:val="28"/>
        </w:rPr>
        <w:lastRenderedPageBreak/>
        <w:t>дидактический материал</w:t>
      </w:r>
      <w:r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Pr="0090118E">
        <w:rPr>
          <w:rFonts w:ascii="Times New Roman" w:hAnsi="Times New Roman" w:cs="Times New Roman"/>
          <w:sz w:val="28"/>
          <w:szCs w:val="28"/>
        </w:rPr>
        <w:t xml:space="preserve"> органов; роль нервной системы в деятельности организма; 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Pr="0090118E">
        <w:rPr>
          <w:rFonts w:ascii="Times New Roman" w:hAnsi="Times New Roman" w:cs="Times New Roman"/>
          <w:sz w:val="28"/>
          <w:szCs w:val="28"/>
        </w:rPr>
        <w:t>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14:paraId="7E32742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09E604B" w14:textId="57DB597F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Pr="0090118E">
        <w:rPr>
          <w:rFonts w:ascii="Times New Roman" w:hAnsi="Times New Roman" w:cs="Times New Roman"/>
          <w:sz w:val="28"/>
          <w:szCs w:val="28"/>
        </w:rPr>
        <w:t>, корректировать учебные действия при необходимости;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работу над ошибками; 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14:paraId="06E1079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29A588E" w14:textId="66B6BF74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7E8CFA81" w14:textId="6B1D5405"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B7D173" w14:textId="77777777" w:rsidR="00531F21" w:rsidRDefault="004E7E54" w:rsidP="00531F21">
      <w:pPr>
        <w:pStyle w:val="1"/>
        <w:spacing w:before="0"/>
        <w:jc w:val="center"/>
        <w:rPr>
          <w:sz w:val="28"/>
          <w:szCs w:val="28"/>
        </w:rPr>
      </w:pPr>
      <w:bookmarkStart w:id="7" w:name="_Toc130734954"/>
      <w:r w:rsidRPr="00531F21">
        <w:rPr>
          <w:sz w:val="28"/>
          <w:szCs w:val="28"/>
        </w:rPr>
        <w:lastRenderedPageBreak/>
        <w:t xml:space="preserve">ПЛАНИРУЕМЫЕ РЕЗУЛЬТАТЫ ОСВОЕНИЯ ПРОГРАММЫ ПО ОКРУЖАЮЩЕМУ МИРУ НА УРОВНЕ </w:t>
      </w:r>
    </w:p>
    <w:p w14:paraId="386117ED" w14:textId="09EB0A30" w:rsidR="004E7E54" w:rsidRPr="00531F21" w:rsidRDefault="001F7269" w:rsidP="00531F21">
      <w:pPr>
        <w:pStyle w:val="1"/>
        <w:spacing w:before="0"/>
        <w:jc w:val="center"/>
        <w:rPr>
          <w:sz w:val="28"/>
          <w:szCs w:val="28"/>
        </w:rPr>
      </w:pPr>
      <w:r w:rsidRPr="00531F21">
        <w:rPr>
          <w:sz w:val="28"/>
          <w:szCs w:val="28"/>
        </w:rPr>
        <w:t xml:space="preserve">НАЧАЛЬНОГО </w:t>
      </w:r>
      <w:r w:rsidR="004E7E54" w:rsidRPr="00531F21">
        <w:rPr>
          <w:sz w:val="28"/>
          <w:szCs w:val="28"/>
        </w:rPr>
        <w:t>ОБЩЕГО ОБРАЗОВАНИЯ</w:t>
      </w:r>
      <w:bookmarkEnd w:id="7"/>
    </w:p>
    <w:p w14:paraId="7D6B04FF" w14:textId="77777777"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12B89" w14:textId="06618039" w:rsidR="004E7E54" w:rsidRPr="00631A11" w:rsidRDefault="004E7E54" w:rsidP="00631A11">
      <w:pPr>
        <w:pStyle w:val="2"/>
      </w:pPr>
      <w:bookmarkStart w:id="8" w:name="_Toc130734955"/>
      <w:r w:rsidRPr="00631A11">
        <w:t>Личностные результаты</w:t>
      </w:r>
      <w:bookmarkEnd w:id="8"/>
      <w:r w:rsidRPr="00631A11">
        <w:t xml:space="preserve"> </w:t>
      </w:r>
    </w:p>
    <w:p w14:paraId="39366B76" w14:textId="71FA3A25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A23C6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C56E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14:paraId="6C1F914D" w14:textId="0A4EEF0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12162D9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14:paraId="77DF9BA5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58630612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14:paraId="69ECC790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3BB0D6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0A144CCB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47D2CB2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14:paraId="7CC98F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B9FBC5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14:paraId="1A09270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6C2C089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14:paraId="7051A3A0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1223944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14:paraId="48FBEBC0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lastRenderedPageBreak/>
        <w:t>овладение начальными навыками адаптации в динамично изменяющемся и развивающемся мире;</w:t>
      </w:r>
    </w:p>
    <w:p w14:paraId="038FFCF2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14:paraId="45E77B5F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14:paraId="5C74D2D6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08C94818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14:paraId="2CDF66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14:paraId="1179CA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08681199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14:paraId="5C7377DF" w14:textId="1B77CC7D"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4A1E620C" w14:textId="5670B9F2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66E17D6" w14:textId="77777777" w:rsidR="00531F21" w:rsidRDefault="00531F21" w:rsidP="00631A11">
      <w:pPr>
        <w:pStyle w:val="2"/>
      </w:pPr>
      <w:bookmarkStart w:id="9" w:name="_Toc130734956"/>
    </w:p>
    <w:p w14:paraId="0B235684" w14:textId="16F193FA" w:rsidR="004E7E54" w:rsidRDefault="004E7E54" w:rsidP="00631A11">
      <w:pPr>
        <w:pStyle w:val="2"/>
      </w:pPr>
      <w:r w:rsidRPr="00631A11">
        <w:t>Метапредметные результаты</w:t>
      </w:r>
      <w:bookmarkEnd w:id="9"/>
    </w:p>
    <w:p w14:paraId="1CA16360" w14:textId="77777777" w:rsidR="00531F21" w:rsidRPr="00531F21" w:rsidRDefault="00531F21" w:rsidP="00531F21"/>
    <w:p w14:paraId="65BAACB0" w14:textId="0BF9E08C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14:paraId="457FD89E" w14:textId="79C8D33F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54A608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0AD8848" w14:textId="46B31630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C51EEC7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41F9C0" w14:textId="5801BDED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416F53C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FCABCA6" w14:textId="67FB3F99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7D0280">
        <w:rPr>
          <w:rFonts w:ascii="Times New Roman" w:hAnsi="Times New Roman" w:cs="Times New Roman"/>
          <w:sz w:val="28"/>
          <w:szCs w:val="28"/>
        </w:rPr>
        <w:t xml:space="preserve"> 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2FB4173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2AEA7DBB" w14:textId="2CC3AFAB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00E63AFD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1B71BD66" w14:textId="0D99C8F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14:paraId="757BC273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24E531D9" w14:textId="07B60FBA" w:rsidR="005D195E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разных мнений; не допускать конфликтов, при их возникновении мирно 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t xml:space="preserve"> 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14:paraId="4154E402" w14:textId="271B8A58" w:rsidR="00026467" w:rsidRPr="00631A11" w:rsidRDefault="00A93F22" w:rsidP="00631A11">
      <w:pPr>
        <w:pStyle w:val="2"/>
      </w:pPr>
      <w:bookmarkStart w:id="10" w:name="_Toc130734957"/>
      <w:r>
        <w:lastRenderedPageBreak/>
        <w:t xml:space="preserve">Предметные </w:t>
      </w:r>
      <w:bookmarkEnd w:id="10"/>
      <w:r w:rsidR="001C6102">
        <w:t xml:space="preserve"> результаты</w:t>
      </w:r>
    </w:p>
    <w:p w14:paraId="3C1B3117" w14:textId="77777777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BF9BD" w14:textId="3080714F" w:rsidR="00026467" w:rsidRPr="00026467" w:rsidRDefault="00026467" w:rsidP="00631A11">
      <w:pPr>
        <w:pStyle w:val="3"/>
      </w:pPr>
      <w:bookmarkStart w:id="11" w:name="_Toc130734958"/>
      <w:r w:rsidRPr="00026467">
        <w:t>1</w:t>
      </w:r>
      <w:r>
        <w:t xml:space="preserve"> </w:t>
      </w:r>
      <w:r w:rsidRPr="00631A11">
        <w:t>класс</w:t>
      </w:r>
      <w:bookmarkEnd w:id="11"/>
    </w:p>
    <w:p w14:paraId="7668BFC4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1 классе обучающийся научится:</w:t>
      </w:r>
    </w:p>
    <w:p w14:paraId="532BF810" w14:textId="4CF4C08F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 фамилии, имени, отчеству, домашний адрес;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при напоминании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 и на природе; воспроизводить название своего населённого пункта,</w:t>
      </w:r>
      <w:r w:rsidRPr="00F50A8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страны;  приводить примеры школьных праздников, традиций своей семьи;   </w:t>
      </w:r>
      <w:r w:rsidR="0090091F" w:rsidRPr="00F50A86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об </w:t>
      </w:r>
      <w:r w:rsidRPr="00F50A86">
        <w:rPr>
          <w:rFonts w:ascii="Times New Roman" w:hAnsi="Times New Roman" w:cs="Times New Roman"/>
          <w:sz w:val="28"/>
          <w:szCs w:val="28"/>
        </w:rPr>
        <w:t>объект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512C44" w:rsidRPr="00F50A86">
        <w:rPr>
          <w:rFonts w:ascii="Times New Roman" w:hAnsi="Times New Roman" w:cs="Times New Roman"/>
          <w:sz w:val="28"/>
          <w:szCs w:val="28"/>
        </w:rPr>
        <w:t>; знать и показывать</w:t>
      </w:r>
      <w:r w:rsidRPr="00F50A86">
        <w:rPr>
          <w:rFonts w:ascii="Times New Roman" w:hAnsi="Times New Roman" w:cs="Times New Roman"/>
          <w:sz w:val="28"/>
          <w:szCs w:val="28"/>
        </w:rPr>
        <w:t xml:space="preserve"> части растений (корень, стебель, лист, цветок)</w:t>
      </w:r>
      <w:r w:rsidR="00512C44" w:rsidRPr="00F50A86">
        <w:rPr>
          <w:rFonts w:ascii="Times New Roman" w:hAnsi="Times New Roman" w:cs="Times New Roman"/>
          <w:sz w:val="28"/>
          <w:szCs w:val="28"/>
        </w:rPr>
        <w:t>;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групп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схем </w:t>
      </w:r>
      <w:r w:rsidRPr="00F50A86">
        <w:rPr>
          <w:rFonts w:ascii="Times New Roman" w:hAnsi="Times New Roman" w:cs="Times New Roman"/>
          <w:sz w:val="28"/>
          <w:szCs w:val="28"/>
        </w:rPr>
        <w:t>наиболее распространённые в родном крае растения,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животных</w:t>
      </w:r>
      <w:r w:rsidR="00F40FF4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сезонные явления в разные времена года; применять правила ухода за комнатными растениями и домашними животными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используя памятку с алгоритмом последовательности действий</w:t>
      </w:r>
      <w:r w:rsidRPr="00F50A86">
        <w:rPr>
          <w:rFonts w:ascii="Times New Roman" w:hAnsi="Times New Roman" w:cs="Times New Roman"/>
          <w:sz w:val="28"/>
          <w:szCs w:val="28"/>
        </w:rPr>
        <w:t>; проводить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под руководством взрослого</w:t>
      </w:r>
      <w:r w:rsidRPr="00F50A86">
        <w:rPr>
          <w:rFonts w:ascii="Times New Roman" w:hAnsi="Times New Roman" w:cs="Times New Roman"/>
          <w:sz w:val="28"/>
          <w:szCs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 w:rsidR="00F40FF4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учителя;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правила поведения в быту, в общественных местах; соблюдать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безопасности на учебном месте школьника во время наблюдений и опытов; безопасно пользоваться бытовыми электроприборами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(при обязательном присутствии взрослого)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F40FF4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40FF4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личной гигиены; соблюдать правила безопасного поведения пешехода</w:t>
      </w:r>
      <w:r w:rsidRPr="00026467">
        <w:rPr>
          <w:rFonts w:ascii="Times New Roman" w:hAnsi="Times New Roman" w:cs="Times New Roman"/>
          <w:sz w:val="28"/>
          <w:szCs w:val="28"/>
        </w:rPr>
        <w:t>;  соблюдать правила безопасного поведения в природе.</w:t>
      </w:r>
    </w:p>
    <w:p w14:paraId="3787C212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56AA2" w14:textId="766862EC" w:rsidR="00026467" w:rsidRPr="00631A11" w:rsidRDefault="00026467" w:rsidP="00631A11">
      <w:pPr>
        <w:pStyle w:val="3"/>
      </w:pPr>
      <w:bookmarkStart w:id="12" w:name="_Toc130734959"/>
      <w:r w:rsidRPr="00631A11">
        <w:t>1 дополнительный класс</w:t>
      </w:r>
      <w:bookmarkEnd w:id="12"/>
    </w:p>
    <w:p w14:paraId="24A8ADA2" w14:textId="61485394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>классе обучающийся научится:</w:t>
      </w:r>
    </w:p>
    <w:p w14:paraId="167CD45B" w14:textId="4D6F2A89" w:rsidR="00F40FF4" w:rsidRPr="0098095A" w:rsidRDefault="00F40FF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называть себя </w:t>
      </w:r>
      <w:r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3FA0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Pr="00F50A86">
        <w:rPr>
          <w:rFonts w:ascii="Times New Roman" w:hAnsi="Times New Roman" w:cs="Times New Roman"/>
          <w:sz w:val="28"/>
          <w:szCs w:val="28"/>
        </w:rPr>
        <w:t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Pr="00F50A86">
        <w:rPr>
          <w:rFonts w:ascii="Times New Roman" w:hAnsi="Times New Roman" w:cs="Times New Roman"/>
          <w:sz w:val="28"/>
          <w:szCs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) 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F50A86">
        <w:rPr>
          <w:rFonts w:ascii="Times New Roman" w:hAnsi="Times New Roman" w:cs="Times New Roman"/>
          <w:sz w:val="28"/>
          <w:szCs w:val="28"/>
        </w:rPr>
        <w:t xml:space="preserve">личной гигиены; соблюдать правила безопасного поведения пешехода;  соблюдать </w:t>
      </w:r>
      <w:r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  <w:r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CBFA09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6C3DB" w14:textId="09D8FCB8" w:rsidR="00026467" w:rsidRPr="00631A11" w:rsidRDefault="00026467" w:rsidP="00631A11">
      <w:pPr>
        <w:pStyle w:val="3"/>
      </w:pPr>
      <w:bookmarkStart w:id="13" w:name="_Toc130734960"/>
      <w:r w:rsidRPr="00631A11">
        <w:t>2 класс</w:t>
      </w:r>
      <w:bookmarkEnd w:id="13"/>
    </w:p>
    <w:p w14:paraId="4274712A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во 2 классе обучающийся научится:</w:t>
      </w:r>
    </w:p>
    <w:p w14:paraId="1D07E42B" w14:textId="6679A2BB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026467">
        <w:rPr>
          <w:rFonts w:ascii="Times New Roman" w:hAnsi="Times New Roman" w:cs="Times New Roman"/>
          <w:sz w:val="28"/>
          <w:szCs w:val="28"/>
        </w:rPr>
        <w:t xml:space="preserve"> Москву; узнавать государственную символику Российской Федерации (гимн, герб, флаг) и своего региона; проявлять уважение</w:t>
      </w:r>
      <w:r w:rsidR="0098095A">
        <w:rPr>
          <w:rFonts w:ascii="Times New Roman" w:hAnsi="Times New Roman" w:cs="Times New Roman"/>
          <w:sz w:val="28"/>
          <w:szCs w:val="28"/>
        </w:rPr>
        <w:t xml:space="preserve"> </w:t>
      </w:r>
      <w:r w:rsidR="0098095A" w:rsidRPr="0098095A">
        <w:rPr>
          <w:rFonts w:ascii="Times New Roman" w:hAnsi="Times New Roman" w:cs="Times New Roman"/>
          <w:sz w:val="28"/>
          <w:szCs w:val="28"/>
        </w:rPr>
        <w:t xml:space="preserve">к </w:t>
      </w:r>
      <w:r w:rsidRPr="00026467">
        <w:rPr>
          <w:rFonts w:ascii="Times New Roman" w:hAnsi="Times New Roman" w:cs="Times New Roman"/>
          <w:sz w:val="28"/>
          <w:szCs w:val="28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</w:t>
      </w:r>
      <w:r w:rsidRPr="00F50A86">
        <w:rPr>
          <w:rFonts w:ascii="Times New Roman" w:hAnsi="Times New Roman" w:cs="Times New Roman"/>
          <w:sz w:val="28"/>
          <w:szCs w:val="28"/>
        </w:rPr>
        <w:t>в окружающем мире; приводить примеры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дидактический материал, учебник, рабочую тетрадь)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традиций, обычаев и праздников народов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важных событий прошлого и настоящего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(по алгоритму последовательных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изученных взаимосвяз</w:t>
      </w:r>
      <w:r w:rsidR="00923D65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 природе,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приводить 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изученные объекты живой и неживой природы по предложенным признакам;   сравнивать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объекты живой и неживой природы на основе внешних признаков;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ориентирова</w:t>
      </w:r>
      <w:r w:rsidR="00923D65" w:rsidRPr="00F50A86">
        <w:rPr>
          <w:rFonts w:ascii="Times New Roman" w:hAnsi="Times New Roman" w:cs="Times New Roman"/>
          <w:sz w:val="28"/>
          <w:szCs w:val="28"/>
        </w:rPr>
        <w:t>ния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местности по местным природным признакам, Солнцу, компасу; создавать по заданному плану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и опорным словам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высказывания о природе;   соблюдать правила нравственного поведения в социуме и в природе, оценивать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F50A86">
        <w:rPr>
          <w:rFonts w:ascii="Times New Roman" w:hAnsi="Times New Roman" w:cs="Times New Roman"/>
          <w:sz w:val="28"/>
          <w:szCs w:val="28"/>
        </w:rPr>
        <w:t>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>, используя визуальные подсказки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безопасно использовать мессенджеры в условиях контролируемого доступа </w:t>
      </w:r>
      <w:r w:rsidRPr="00026467">
        <w:rPr>
          <w:rFonts w:ascii="Times New Roman" w:hAnsi="Times New Roman" w:cs="Times New Roman"/>
          <w:sz w:val="28"/>
          <w:szCs w:val="28"/>
        </w:rPr>
        <w:t>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14:paraId="6364C589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A46A1" w14:textId="14B73051" w:rsidR="00026467" w:rsidRPr="00631A11" w:rsidRDefault="00026467" w:rsidP="00631A11">
      <w:pPr>
        <w:pStyle w:val="3"/>
      </w:pPr>
      <w:bookmarkStart w:id="14" w:name="_Toc130734961"/>
      <w:r w:rsidRPr="00631A11">
        <w:t>3 класс</w:t>
      </w:r>
      <w:bookmarkEnd w:id="14"/>
    </w:p>
    <w:p w14:paraId="34545A18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З классе обучающийся научится:</w:t>
      </w:r>
    </w:p>
    <w:p w14:paraId="231108C3" w14:textId="4DD7F008" w:rsidR="00026467" w:rsidRPr="00F50A86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</w:t>
      </w:r>
      <w:r w:rsidRPr="00F50A86">
        <w:rPr>
          <w:rFonts w:ascii="Times New Roman" w:hAnsi="Times New Roman" w:cs="Times New Roman"/>
          <w:sz w:val="28"/>
          <w:szCs w:val="28"/>
        </w:rPr>
        <w:t>природы, культурных объектов и достопримечательностей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справочно-дидактический материал, материалы учебника, записи в тетради)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столицы России</w:t>
      </w:r>
      <w:r w:rsidR="005D5878" w:rsidRPr="00F50A86">
        <w:rPr>
          <w:rFonts w:ascii="Times New Roman" w:hAnsi="Times New Roman" w:cs="Times New Roman"/>
          <w:sz w:val="28"/>
          <w:szCs w:val="28"/>
        </w:rPr>
        <w:t>; иметь представление о памятниках природы, культурных объектах и достопримечательностях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городов РФ с богатой историей и культурой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российских центров декоративно-прикладного искусства; проявлять интерес и уважение к истории и культуре народов России; показывать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карте мира материки, изученные страны мира;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расход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семейного бюджета; распознавать изученные объекты природы по их описанию, рисункам и фотографиям, различать их в окружающем мире; проводить по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соблюдать безопасность проведения опытов; группировать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проводить простейшую классификацию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по заданному количеству признаков объекты живой и неживой природы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описывать</w:t>
      </w:r>
      <w:r w:rsidR="00DD4F25" w:rsidRPr="00F50A86">
        <w:rPr>
          <w:rFonts w:ascii="Times New Roman" w:hAnsi="Times New Roman" w:cs="Times New Roman"/>
          <w:sz w:val="28"/>
          <w:szCs w:val="28"/>
        </w:rPr>
        <w:t xml:space="preserve"> (на доступном уровне)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 опорных слов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и яв</w:t>
      </w:r>
      <w:r w:rsidRPr="00026467">
        <w:rPr>
          <w:rFonts w:ascii="Times New Roman" w:hAnsi="Times New Roman" w:cs="Times New Roman"/>
          <w:sz w:val="28"/>
          <w:szCs w:val="28"/>
        </w:rPr>
        <w:t xml:space="preserve">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 w:rsidRPr="00F50A86">
        <w:rPr>
          <w:rFonts w:ascii="Times New Roman" w:hAnsi="Times New Roman" w:cs="Times New Roman"/>
          <w:sz w:val="28"/>
          <w:szCs w:val="28"/>
        </w:rPr>
        <w:t>человека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наглядность и помощь учителя)</w:t>
      </w:r>
      <w:r w:rsidRPr="00F50A86">
        <w:rPr>
          <w:rFonts w:ascii="Times New Roman" w:hAnsi="Times New Roman" w:cs="Times New Roman"/>
          <w:sz w:val="28"/>
          <w:szCs w:val="28"/>
        </w:rPr>
        <w:t>; 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представления об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требования</w:t>
      </w:r>
      <w:r w:rsidR="00F24B5B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к двигательной активности и принципы здорового питания;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представления об </w:t>
      </w:r>
      <w:r w:rsidRPr="00F50A86">
        <w:rPr>
          <w:rFonts w:ascii="Times New Roman" w:hAnsi="Times New Roman" w:cs="Times New Roman"/>
          <w:sz w:val="28"/>
          <w:szCs w:val="28"/>
        </w:rPr>
        <w:t>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возможных мошеннических действиях при общении в мессенджерах. </w:t>
      </w:r>
    </w:p>
    <w:p w14:paraId="2BFAFE4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9E399" w14:textId="580DC21F" w:rsidR="00026467" w:rsidRPr="00631A11" w:rsidRDefault="00026467" w:rsidP="00631A11">
      <w:pPr>
        <w:pStyle w:val="3"/>
      </w:pPr>
      <w:bookmarkStart w:id="15" w:name="_Toc130734962"/>
      <w:r w:rsidRPr="00631A11">
        <w:t>4 класс</w:t>
      </w:r>
      <w:bookmarkEnd w:id="15"/>
    </w:p>
    <w:p w14:paraId="47ED5EB7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14:paraId="065BDF7A" w14:textId="0913904E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исторической карте места изученных исторических событий;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 опорой на план/опорные слова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самостоятельно выбирая признак для группировки; 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рубежом (в пределах изученного);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соблюдать </w:t>
      </w:r>
      <w:r w:rsidRPr="00026467">
        <w:rPr>
          <w:rFonts w:ascii="Times New Roman" w:hAnsi="Times New Roman" w:cs="Times New Roman"/>
          <w:sz w:val="28"/>
          <w:szCs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Pr="00026467">
        <w:rPr>
          <w:rFonts w:ascii="Times New Roman" w:hAnsi="Times New Roman" w:cs="Times New Roman"/>
          <w:sz w:val="28"/>
          <w:szCs w:val="28"/>
        </w:rPr>
        <w:t>; соблюдать правила безопасного для здоровья использования электронных образовательных и информационных ресурсов.</w:t>
      </w:r>
    </w:p>
    <w:p w14:paraId="730C247A" w14:textId="33E0613F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F75BE" w14:textId="0054DB49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05015" w14:textId="4359F6B8" w:rsidR="00AC3538" w:rsidRDefault="00AC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BC6FAD" w14:textId="77777777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3538" w:rsidSect="000C2F98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E949A90" w14:textId="6D3FA52F" w:rsidR="00AC3538" w:rsidRPr="00913A61" w:rsidRDefault="00AC3538" w:rsidP="002F584E">
      <w:pPr>
        <w:pStyle w:val="2"/>
      </w:pPr>
      <w:bookmarkStart w:id="16" w:name="_Toc130734963"/>
      <w:r w:rsidRPr="00913A61">
        <w:lastRenderedPageBreak/>
        <w:t xml:space="preserve">ТЕМАТИЧЕСКОЕ </w:t>
      </w:r>
      <w:r w:rsidRPr="00631A11">
        <w:t>ПЛАНИРОВАНИЕ</w:t>
      </w:r>
      <w:bookmarkEnd w:id="16"/>
      <w:r w:rsidRPr="00913A61">
        <w:t xml:space="preserve"> </w:t>
      </w:r>
    </w:p>
    <w:p w14:paraId="3DB0EB45" w14:textId="473E7ED2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43C43" w14:textId="2D894DEC" w:rsidR="00AC3538" w:rsidRDefault="00AC3538" w:rsidP="002F584E">
      <w:pPr>
        <w:pStyle w:val="3"/>
      </w:pPr>
      <w:bookmarkStart w:id="17" w:name="_Toc130734964"/>
      <w:r>
        <w:t xml:space="preserve">1 </w:t>
      </w:r>
      <w:r w:rsidR="002F584E">
        <w:t>класс</w:t>
      </w:r>
      <w:r>
        <w:t xml:space="preserve"> (66 </w:t>
      </w:r>
      <w:r w:rsidR="002F584E">
        <w:t>часов</w:t>
      </w:r>
      <w:r>
        <w:t>)</w:t>
      </w:r>
      <w:bookmarkEnd w:id="1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25"/>
        <w:gridCol w:w="318"/>
      </w:tblGrid>
      <w:tr w:rsidR="002A0282" w14:paraId="7A204C78" w14:textId="77777777" w:rsidTr="00992BC9">
        <w:trPr>
          <w:gridAfter w:val="1"/>
          <w:wAfter w:w="318" w:type="dxa"/>
          <w:trHeight w:val="595"/>
        </w:trPr>
        <w:tc>
          <w:tcPr>
            <w:tcW w:w="562" w:type="dxa"/>
          </w:tcPr>
          <w:p w14:paraId="5B0A7758" w14:textId="77777777" w:rsidR="002A0282" w:rsidRPr="001C0801" w:rsidRDefault="002A0282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3B914B07" w14:textId="77777777" w:rsidR="002A0282" w:rsidRPr="001C0801" w:rsidRDefault="002A0282" w:rsidP="00992BC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4FF82023" w14:textId="77777777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14:paraId="7CF5BB53" w14:textId="6F252CD3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  <w:r w:rsidR="0027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C67455" w14:paraId="10726B6C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229865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AA89A31" w14:textId="77777777" w:rsid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0E79870C" w14:textId="59883D68" w:rsidR="00C67455" w:rsidRP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673E7E3F" w14:textId="4E93C2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2A0282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1C0801">
              <w:rPr>
                <w:sz w:val="20"/>
                <w:szCs w:val="20"/>
              </w:rPr>
              <w:t xml:space="preserve"> </w:t>
            </w:r>
          </w:p>
          <w:p w14:paraId="637E1B24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77E40F43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14:paraId="0C548009" w14:textId="676889E0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школе, знакомство с помещениями. 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«Зачем нужно каждое помещение».</w:t>
            </w:r>
          </w:p>
          <w:p w14:paraId="37AF5B49" w14:textId="77777777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032A7FB8" w14:textId="158DEB68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в расположении школьных предметов на рабочем месте. Игры и упражнения в собирании/разбирании портфеля. Беседа по теме, например, «Какой предмет нужен на каком уроке». </w:t>
            </w:r>
          </w:p>
        </w:tc>
      </w:tr>
      <w:tr w:rsidR="00C67455" w14:paraId="22C77154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FBCD8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754C7432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112982E" w14:textId="1FC28081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Россия. Москва </w:t>
            </w:r>
            <w:r w:rsidR="002727BC">
              <w:rPr>
                <w:sz w:val="20"/>
                <w:szCs w:val="20"/>
              </w:rPr>
              <w:t>–</w:t>
            </w:r>
            <w:r w:rsidRPr="001C0801">
              <w:rPr>
                <w:sz w:val="20"/>
                <w:szCs w:val="20"/>
              </w:rPr>
              <w:t xml:space="preserve"> столица России. </w:t>
            </w:r>
          </w:p>
          <w:p w14:paraId="64120D6B" w14:textId="008CB6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Труд людей. </w:t>
            </w:r>
            <w:r w:rsidRPr="002A0282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2399A5C1" w14:textId="3F6B2E6E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</w:t>
            </w:r>
            <w:r w:rsidR="002727BC">
              <w:rPr>
                <w:sz w:val="20"/>
                <w:szCs w:val="20"/>
              </w:rPr>
              <w:t>–</w:t>
            </w:r>
            <w:r w:rsidRPr="00F50A86">
              <w:rPr>
                <w:sz w:val="20"/>
                <w:szCs w:val="20"/>
              </w:rPr>
              <w:t xml:space="preserve"> столица России», «Экскурсия по Москве».</w:t>
            </w:r>
            <w:r w:rsidR="003E6BF8" w:rsidRPr="00F50A86">
              <w:rPr>
                <w:sz w:val="20"/>
                <w:szCs w:val="20"/>
              </w:rPr>
              <w:t xml:space="preserve"> </w:t>
            </w:r>
          </w:p>
          <w:p w14:paraId="58789575" w14:textId="4FE08291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Экскурсии, целевые прогулки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 родном крае, труде людей. Рассматривание изделий народных промыслов народов России. </w:t>
            </w:r>
          </w:p>
          <w:p w14:paraId="250A9A20" w14:textId="2483957A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игры и инсценировки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например, «Правила поведения в учреждениях культуры — в театре, музее, библиотеке».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мультипликационных фильмов по теме. </w:t>
            </w:r>
          </w:p>
        </w:tc>
      </w:tr>
      <w:tr w:rsidR="00C67455" w14:paraId="5865612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363B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1225C9F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1B1B7" w14:textId="283F134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 w:rsidRPr="001C0801">
              <w:rPr>
                <w:sz w:val="20"/>
                <w:szCs w:val="20"/>
              </w:rPr>
              <w:t xml:space="preserve"> Имена и фамилии членов семьи.</w:t>
            </w:r>
          </w:p>
          <w:p w14:paraId="77CBA10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14:paraId="59ED8ACB" w14:textId="259B4EA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</w:t>
            </w:r>
            <w:r w:rsidRPr="00F50A86">
              <w:rPr>
                <w:sz w:val="20"/>
                <w:szCs w:val="20"/>
              </w:rPr>
              <w:t>на тему «Семья»</w:t>
            </w:r>
            <w:r w:rsidR="003E6BF8" w:rsidRPr="00F50A86">
              <w:rPr>
                <w:sz w:val="20"/>
                <w:szCs w:val="20"/>
              </w:rPr>
              <w:t xml:space="preserve"> совместно с детьми</w:t>
            </w:r>
            <w:r w:rsidRPr="00F50A86">
              <w:rPr>
                <w:sz w:val="20"/>
                <w:szCs w:val="20"/>
              </w:rPr>
              <w:t xml:space="preserve">. </w:t>
            </w:r>
          </w:p>
          <w:p w14:paraId="412CF697" w14:textId="10A2F034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«Что такое семья». </w:t>
            </w:r>
          </w:p>
          <w:p w14:paraId="08F27454" w14:textId="424476EF" w:rsidR="003E6BF8" w:rsidRPr="00D13CE8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C67455" w14:paraId="2BF84721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4DF10F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BD4D542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2A773EE4" w14:textId="3289642D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BB4710B" w14:textId="16D34610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14618006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C0801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14:paraId="7B793587" w14:textId="4233A14A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0F5C5002" w14:textId="51BF66AE" w:rsidR="00D13CE8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 w:rsidRPr="00F50A86">
              <w:rPr>
                <w:sz w:val="20"/>
                <w:szCs w:val="20"/>
              </w:rPr>
              <w:t xml:space="preserve">природе, наблюдение за погодой». </w:t>
            </w:r>
          </w:p>
          <w:p w14:paraId="74076397" w14:textId="16992AE9" w:rsidR="00C67455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Зарисовка термометра. </w:t>
            </w:r>
            <w:r w:rsidR="00C67455" w:rsidRPr="00F50A86">
              <w:rPr>
                <w:sz w:val="20"/>
                <w:szCs w:val="20"/>
              </w:rPr>
              <w:t>Практическая работа по теме, например, «Измеряем температуру».</w:t>
            </w:r>
          </w:p>
          <w:p w14:paraId="6C5FCA52" w14:textId="738CD6B0" w:rsidR="00D13CE8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Ведение календаря погоды. </w:t>
            </w:r>
          </w:p>
          <w:p w14:paraId="49C8592B" w14:textId="49C06B0F" w:rsidR="00C67455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>иллюстративн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«Живая и неживая природа».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 </w:t>
            </w:r>
          </w:p>
          <w:p w14:paraId="5A849941" w14:textId="23247C7C" w:rsidR="00D13CE8" w:rsidRPr="001C0801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5" w14:paraId="4F9926C3" w14:textId="77777777" w:rsidTr="002727BC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D81C5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5CF8590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4001A4A2" w14:textId="6D93A153" w:rsidR="00C67455" w:rsidRPr="001C0801" w:rsidRDefault="00C67455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1A15C0FB" w14:textId="28DE125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Сравнение внешнего вида деревьев, кустарников, трав.</w:t>
            </w:r>
            <w:r w:rsidR="00D13CE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по теме, например, «Найдите у растений их части». Рассматривание и зарисовка</w:t>
            </w:r>
            <w:r w:rsidRPr="00F50A8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частей растения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«Учимся ухаживать за растениями уголка природы».</w:t>
            </w:r>
            <w:r w:rsidR="004C6E6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памятки по теме «Ухаживаем за комнатными растениями»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455" w14:paraId="5EBFCA5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0EEE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48A6C50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6D6A02B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16F71587" w14:textId="53A0EE8D" w:rsidR="00C67455" w:rsidRPr="00F50A86" w:rsidRDefault="004C6E6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Игра-классификация «Какие бывают животные».</w:t>
            </w:r>
          </w:p>
          <w:p w14:paraId="20019704" w14:textId="77777777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780B260D" w14:textId="06F88A4F" w:rsidR="00C67455" w:rsidRPr="00F50A86" w:rsidRDefault="004C6E6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видеофрагментов по теме «Дикие и домашние животные». Дидактическая игра «2 лишний» (по теме «Дикие и домашние животные»). Беседы с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«Мой домашний питомец».</w:t>
            </w:r>
          </w:p>
        </w:tc>
      </w:tr>
      <w:tr w:rsidR="002A0282" w14:paraId="4BC6CA19" w14:textId="77777777" w:rsidTr="002727BC">
        <w:trPr>
          <w:gridAfter w:val="1"/>
          <w:wAfter w:w="318" w:type="dxa"/>
          <w:trHeight w:val="2381"/>
        </w:trPr>
        <w:tc>
          <w:tcPr>
            <w:tcW w:w="562" w:type="dxa"/>
          </w:tcPr>
          <w:p w14:paraId="7EC3458C" w14:textId="77777777" w:rsidR="002A0282" w:rsidRPr="001C0801" w:rsidRDefault="002A0282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44FFE0D" w14:textId="77777777" w:rsidR="002A0282" w:rsidRPr="001C0801" w:rsidRDefault="002A0282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BD20BAB" w14:textId="78B03F31" w:rsidR="002A0282" w:rsidRPr="001C0801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личной гигиены. Правила безопасности в быту: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204F5164" w14:textId="45A9656B" w:rsidR="002A0282" w:rsidRPr="001C0801" w:rsidRDefault="002A0282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2D0B45C2" w14:textId="1C752A99" w:rsidR="002A0282" w:rsidRPr="002A0282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24800051" w14:textId="6EF2079A" w:rsidR="002A0282" w:rsidRPr="00F50A86" w:rsidRDefault="002A0282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Составление памятки по теме, например, «Телефоны экстренных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5D98D8EC" w14:textId="55EFE35B" w:rsidR="002A0282" w:rsidRPr="004C6E68" w:rsidRDefault="004C6E6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 основных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 знаков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, светофора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 «Три сигнала светофора»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</w:tr>
      <w:tr w:rsidR="002A0282" w14:paraId="5F7F5B96" w14:textId="77777777" w:rsidTr="00992BC9">
        <w:tc>
          <w:tcPr>
            <w:tcW w:w="14560" w:type="dxa"/>
            <w:gridSpan w:val="5"/>
          </w:tcPr>
          <w:p w14:paraId="2443FE4B" w14:textId="77777777" w:rsidR="002A0282" w:rsidRPr="001C0801" w:rsidRDefault="002A0282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5EDC6F63" w14:textId="77777777"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96940" w14:textId="21CA0988" w:rsidR="002A0282" w:rsidRPr="001A51BA" w:rsidRDefault="002A0282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19C1AFF1" w14:textId="1D358D4F" w:rsidR="002727BC" w:rsidRDefault="0027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28EFF3" w14:textId="283F8738" w:rsidR="002A0282" w:rsidRDefault="002A0282" w:rsidP="002F584E">
      <w:pPr>
        <w:pStyle w:val="3"/>
      </w:pPr>
      <w:bookmarkStart w:id="18" w:name="_Toc130734965"/>
      <w:r>
        <w:lastRenderedPageBreak/>
        <w:t xml:space="preserve">1 </w:t>
      </w:r>
      <w:r w:rsidR="002F584E">
        <w:t>дополнительный класс</w:t>
      </w:r>
      <w:r>
        <w:t xml:space="preserve"> (66 </w:t>
      </w:r>
      <w:r w:rsidR="002F584E">
        <w:t>часов</w:t>
      </w:r>
      <w:r>
        <w:t>)</w:t>
      </w:r>
      <w:bookmarkEnd w:id="1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95"/>
      </w:tblGrid>
      <w:tr w:rsidR="00AC3538" w14:paraId="19E3BA24" w14:textId="77777777" w:rsidTr="0017153C">
        <w:trPr>
          <w:trHeight w:val="595"/>
        </w:trPr>
        <w:tc>
          <w:tcPr>
            <w:tcW w:w="562" w:type="dxa"/>
          </w:tcPr>
          <w:p w14:paraId="664EF124" w14:textId="24AAE8CE" w:rsidR="00AC3538" w:rsidRPr="001C0801" w:rsidRDefault="00AC3538" w:rsidP="001C0801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D85CFF6" w14:textId="4BB1DD3C" w:rsidR="00AC3538" w:rsidRPr="001C0801" w:rsidRDefault="00AC3538" w:rsidP="001C080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11880110" w14:textId="01811BB2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5" w:type="dxa"/>
          </w:tcPr>
          <w:p w14:paraId="299D7D7C" w14:textId="5110276C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089C44D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68C47A" w14:textId="319231CD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22B8692E" w14:textId="77777777" w:rsid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5E466E82" w14:textId="1B6F951E" w:rsidR="00C67455" w:rsidRP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1F97202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03B97EF8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4F0A6A89" w14:textId="7E489AC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14:paraId="5DA5E687" w14:textId="5326B588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Экскурсия по школе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по теме, например, «Правила поведения в классе и в школе».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о небезопасном поведении в школе. Рассматривании иллюстративного материала по теме «Одноклассники». 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«Как содержать рабочее место в порядке».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C67455" w14:paraId="6C522FAC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3C9019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E70C58E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B5F5F60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14:paraId="3757B473" w14:textId="10BF03B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Название своего населённого пункта (города, села), региона. </w:t>
            </w:r>
            <w:r w:rsidRPr="00B23AD3"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 w:rsidRPr="001C0801">
              <w:rPr>
                <w:sz w:val="20"/>
                <w:szCs w:val="20"/>
              </w:rPr>
              <w:t xml:space="preserve"> Труд людей. </w:t>
            </w:r>
            <w:r w:rsidRPr="00B23AD3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4A865751" w14:textId="4C8E12F5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Просмотр и обсуждение иллюстраций</w:t>
            </w:r>
            <w:r w:rsidRPr="00F50A86">
              <w:rPr>
                <w:color w:val="FF0000"/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и других материалов (по выбору) на темы «Москва — столица России», «Экскурсия по Москве».</w:t>
            </w:r>
          </w:p>
          <w:p w14:paraId="17161C45" w14:textId="23B6E7FA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изделий народных промыслов родного края и народов России. </w:t>
            </w:r>
            <w:r w:rsidR="00A6410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Игра «Угадай промысел по описанию». </w:t>
            </w:r>
          </w:p>
          <w:p w14:paraId="3AB27C2A" w14:textId="46472F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C67455" w14:paraId="5D352BC9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FBC036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009B2A9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DE1BDDC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14:paraId="0F17A51C" w14:textId="183D64F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95" w:type="dxa"/>
          </w:tcPr>
          <w:p w14:paraId="0656E226" w14:textId="66A493D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Работа с иллюстративным материалом: рассматривание фото, репродукций на тему «</w:t>
            </w:r>
            <w:r w:rsidRPr="00F50A86">
              <w:rPr>
                <w:sz w:val="20"/>
                <w:szCs w:val="20"/>
              </w:rPr>
              <w:t xml:space="preserve">Семья». </w:t>
            </w:r>
            <w:r w:rsidR="00A64109" w:rsidRPr="00F50A86">
              <w:rPr>
                <w:sz w:val="20"/>
                <w:szCs w:val="20"/>
              </w:rPr>
              <w:t xml:space="preserve">Беседа с детьми о профессиях родителей. Дидактическая игра «Угадай профессию». </w:t>
            </w:r>
          </w:p>
          <w:p w14:paraId="1925E0FE" w14:textId="4E2E88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C67455" w14:paraId="2E53816C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DD988D" w14:textId="0019E8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90D67D5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5F323B61" w14:textId="6BDEAFDB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979E8ED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14E9AAA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251CD022" w14:textId="6344D1B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622E156C" w14:textId="3AEE215C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Учебный диалог по теме, например, «Почему люди должны оберегать и охранять природу». </w:t>
            </w:r>
            <w:r w:rsidR="0017153C">
              <w:rPr>
                <w:sz w:val="20"/>
                <w:szCs w:val="20"/>
              </w:rPr>
              <w:t>Рассматривание иллюстраций и о</w:t>
            </w:r>
            <w:r w:rsidRPr="001C0801">
              <w:rPr>
                <w:sz w:val="20"/>
                <w:szCs w:val="20"/>
              </w:rPr>
              <w:t xml:space="preserve">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</w:t>
            </w:r>
            <w:r w:rsidRPr="00F50A86">
              <w:rPr>
                <w:sz w:val="20"/>
                <w:szCs w:val="20"/>
              </w:rPr>
              <w:t>температуру</w:t>
            </w:r>
            <w:r w:rsidR="0017153C" w:rsidRPr="00F50A86">
              <w:rPr>
                <w:sz w:val="20"/>
                <w:szCs w:val="20"/>
              </w:rPr>
              <w:t xml:space="preserve"> воды</w:t>
            </w:r>
            <w:r w:rsidRPr="00F50A86">
              <w:rPr>
                <w:sz w:val="20"/>
                <w:szCs w:val="20"/>
              </w:rPr>
              <w:t>».</w:t>
            </w:r>
          </w:p>
          <w:p w14:paraId="5D695E4C" w14:textId="018835D1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материалом: «Живая и неживая природа».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</w:t>
            </w:r>
          </w:p>
        </w:tc>
      </w:tr>
      <w:tr w:rsidR="00C67455" w14:paraId="688A050B" w14:textId="77777777" w:rsidTr="0017153C">
        <w:trPr>
          <w:trHeight w:val="2353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8D0B8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58BFD70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DC54244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14:paraId="668655F3" w14:textId="538BECD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4A9C482F" w14:textId="1A78F9F2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и культурные растения?».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ухажива</w:t>
            </w:r>
            <w:r w:rsidR="0017153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за растениями уголка природы».</w:t>
            </w:r>
          </w:p>
        </w:tc>
      </w:tr>
      <w:tr w:rsidR="00C67455" w14:paraId="3531B8FB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15A9F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95E5976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039AB33A" w14:textId="49EAF104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552D0397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14:paraId="3AEF893A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60DA63C0" w14:textId="127059F4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AC3538" w14:paraId="3687AB36" w14:textId="77777777" w:rsidTr="002727BC">
        <w:trPr>
          <w:trHeight w:val="3426"/>
        </w:trPr>
        <w:tc>
          <w:tcPr>
            <w:tcW w:w="562" w:type="dxa"/>
          </w:tcPr>
          <w:p w14:paraId="198BDBC8" w14:textId="179FC630" w:rsidR="00AC3538" w:rsidRPr="001C0801" w:rsidRDefault="00AC3538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A3AB607" w14:textId="77777777" w:rsidR="00C67455" w:rsidRDefault="00AC3538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 w:rsidR="001C0801">
              <w:rPr>
                <w:b/>
                <w:sz w:val="20"/>
                <w:szCs w:val="20"/>
              </w:rPr>
              <w:t xml:space="preserve">  </w:t>
            </w:r>
          </w:p>
          <w:p w14:paraId="257B49E5" w14:textId="1938FC7B" w:rsidR="00AC3538" w:rsidRPr="001C0801" w:rsidRDefault="001C0801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C3538"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6E98F272" w14:textId="5E42452B" w:rsidR="00AC3538" w:rsidRPr="001C0801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здорового питания и личной гигиены. Правила безопасности в быту:</w:t>
            </w:r>
            <w:r w:rsidR="001C0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7C99ED55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</w:p>
          <w:p w14:paraId="3832C1B4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05CE9F8D" w14:textId="0E3DD88E" w:rsidR="00AC3538" w:rsidRPr="00B23AD3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26315FB3" w14:textId="3A64FF96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составлению режима дня.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правильное питание».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«Составление коллажа «Полезная еда для школьника». Повторение п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равил пользования газовой</w:t>
            </w:r>
            <w:r w:rsidR="001C0801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иллюстративного материала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действия по вызову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экстренных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62CB9107" w14:textId="4F310D53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1C0801" w14:paraId="758396F7" w14:textId="77777777" w:rsidTr="0017153C">
        <w:tc>
          <w:tcPr>
            <w:tcW w:w="14312" w:type="dxa"/>
            <w:gridSpan w:val="4"/>
          </w:tcPr>
          <w:p w14:paraId="10325215" w14:textId="240EBEE8" w:rsidR="001C0801" w:rsidRPr="001C0801" w:rsidRDefault="001C0801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03243572" w14:textId="4BCA1D13" w:rsidR="00AC3538" w:rsidRPr="001A51BA" w:rsidRDefault="004B718A" w:rsidP="00785F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1873E0F" w14:textId="27A7B713" w:rsidR="004B718A" w:rsidRDefault="004B718A" w:rsidP="002F584E">
      <w:pPr>
        <w:pStyle w:val="3"/>
      </w:pPr>
      <w:bookmarkStart w:id="19" w:name="_Toc130734966"/>
      <w:r>
        <w:lastRenderedPageBreak/>
        <w:t xml:space="preserve">2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39"/>
        <w:gridCol w:w="4662"/>
        <w:gridCol w:w="6149"/>
      </w:tblGrid>
      <w:tr w:rsidR="004B718A" w14:paraId="231D1270" w14:textId="77777777" w:rsidTr="001A51BA">
        <w:tc>
          <w:tcPr>
            <w:tcW w:w="562" w:type="dxa"/>
          </w:tcPr>
          <w:p w14:paraId="3C647926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939" w:type="dxa"/>
          </w:tcPr>
          <w:p w14:paraId="75888D61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Тема, раздел курса</w:t>
            </w:r>
          </w:p>
        </w:tc>
        <w:tc>
          <w:tcPr>
            <w:tcW w:w="4662" w:type="dxa"/>
          </w:tcPr>
          <w:p w14:paraId="12A4C118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49" w:type="dxa"/>
          </w:tcPr>
          <w:p w14:paraId="55907D20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031FD88E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59160D" w14:textId="45C3BDA2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ED12A8" w14:textId="77777777" w:rsid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 </w:t>
            </w:r>
          </w:p>
          <w:p w14:paraId="67ED16AB" w14:textId="237A8FD8" w:rsidR="00C67455" w:rsidRP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62" w:type="dxa"/>
            <w:tcBorders>
              <w:left w:val="single" w:sz="6" w:space="0" w:color="000000"/>
              <w:bottom w:val="single" w:sz="6" w:space="0" w:color="000000"/>
            </w:tcBorders>
          </w:tcPr>
          <w:p w14:paraId="0888EA0E" w14:textId="2C392C4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Свой регион и его столица на карте Российской Федерации.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27E77D43" w14:textId="6EEFC802" w:rsidR="00F50A86" w:rsidRPr="00F50A86" w:rsidRDefault="00C67455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Рассказ учителя, рассматривание иллюстраций</w:t>
            </w:r>
            <w:r w:rsidR="00F50A8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</w:t>
            </w:r>
            <w:r w:rsidRPr="00F50A86">
              <w:rPr>
                <w:sz w:val="20"/>
                <w:szCs w:val="20"/>
              </w:rPr>
              <w:t xml:space="preserve">, например, «История возникновения Москвы». </w:t>
            </w:r>
            <w:r w:rsidR="00E64092" w:rsidRPr="00F50A86">
              <w:rPr>
                <w:sz w:val="20"/>
                <w:szCs w:val="20"/>
              </w:rPr>
              <w:t xml:space="preserve">Составление рассказа по серии последовательных картинок на тему «История возникновения Москвы». </w:t>
            </w:r>
            <w:r w:rsidRPr="00F50A86">
              <w:rPr>
                <w:sz w:val="20"/>
                <w:szCs w:val="20"/>
              </w:rPr>
              <w:t>Работа с картой: Россия, Москва</w:t>
            </w:r>
            <w:r w:rsidR="00F50A86" w:rsidRPr="00F50A86">
              <w:rPr>
                <w:sz w:val="20"/>
                <w:szCs w:val="20"/>
              </w:rPr>
              <w:t xml:space="preserve">. </w:t>
            </w:r>
          </w:p>
          <w:p w14:paraId="76BD4588" w14:textId="437ED1C6" w:rsidR="00C67455" w:rsidRPr="00F50A86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14:paraId="62BEC0C5" w14:textId="099D0966" w:rsidR="00E64092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Рассказ учителя </w:t>
            </w:r>
            <w:r w:rsidR="00C67455" w:rsidRPr="001A51BA">
              <w:rPr>
                <w:sz w:val="20"/>
                <w:szCs w:val="20"/>
              </w:rPr>
              <w:t>об истории родного края</w:t>
            </w:r>
            <w:r w:rsidR="00F50A86">
              <w:rPr>
                <w:sz w:val="20"/>
                <w:szCs w:val="20"/>
              </w:rPr>
              <w:t>.</w:t>
            </w:r>
            <w:r w:rsidR="00C67455" w:rsidRPr="00E64092">
              <w:rPr>
                <w:color w:val="FF0000"/>
                <w:sz w:val="20"/>
                <w:szCs w:val="20"/>
              </w:rPr>
              <w:t xml:space="preserve"> </w:t>
            </w:r>
          </w:p>
          <w:p w14:paraId="5DB4EB24" w14:textId="2CF6C8F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14:paraId="0787E319" w14:textId="00ADB8D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C67455" w14:paraId="7BD62727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361FA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29BFA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A844F4" w14:textId="56333D6C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68D0A6F" w14:textId="687E311F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обязанностей в семье, семейных традиций, совместный труд и отдых. </w:t>
            </w:r>
            <w:r w:rsidR="00E61A79" w:rsidRPr="00F50A86">
              <w:rPr>
                <w:sz w:val="20"/>
                <w:szCs w:val="20"/>
              </w:rPr>
              <w:t xml:space="preserve">Рассказы детей «Моя семья». </w:t>
            </w:r>
            <w:r w:rsidRPr="001A51BA">
              <w:rPr>
                <w:sz w:val="20"/>
                <w:szCs w:val="20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C67455" w14:paraId="24F53170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A8F369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E0E2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left w:val="single" w:sz="6" w:space="0" w:color="000000"/>
            </w:tcBorders>
          </w:tcPr>
          <w:p w14:paraId="22779D0D" w14:textId="55EB2289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1F0BDB9F" w14:textId="4C2F6365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другие).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видеофрагментов, мультипликационных фильмов по теме. </w:t>
            </w:r>
          </w:p>
        </w:tc>
      </w:tr>
      <w:tr w:rsidR="00C67455" w14:paraId="1E073C59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D7664E2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</w:tcBorders>
          </w:tcPr>
          <w:p w14:paraId="1289BCEB" w14:textId="77777777" w:rsid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65D30C65" w14:textId="72752141" w:rsidR="00C67455" w:rsidRP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5FD61350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Наблюдения, опыты, измерения. </w:t>
            </w:r>
            <w:r w:rsidRPr="00B23AD3"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Планеты. </w:t>
            </w:r>
          </w:p>
          <w:p w14:paraId="0837A651" w14:textId="32AFBE0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FF60984" w14:textId="63EE4C5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040DBC8E" w14:textId="5104EEE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глобусом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картой. Практическая работа с картой: «Как показывать объекты на настенной карте».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и особенности океанов и материков на Земле. 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C67455" w14:paraId="6EFEA2B8" w14:textId="77777777" w:rsidTr="009003E1">
        <w:trPr>
          <w:trHeight w:val="2681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2F4FB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049D0213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14:paraId="3CF850E6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14:paraId="6472E4B0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74FE" w14:textId="26BC1F76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2E63521" w14:textId="1D66AFDB" w:rsidR="00C67455" w:rsidRPr="00C32B50" w:rsidRDefault="00C67455" w:rsidP="00D672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писание растений по иллюстрациям и живым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бъектам. Классификация растений (по иллюстрациям): дикорастущие — культурные. Практическая работа по теме, например, </w:t>
            </w:r>
            <w:r w:rsidR="00E61A79" w:rsidRPr="00F50A86">
              <w:rPr>
                <w:sz w:val="20"/>
                <w:szCs w:val="20"/>
              </w:rPr>
              <w:t xml:space="preserve">«Работа с атласом-определителем «найди растение». Практическая работа «Зарисовка связей в природе». </w:t>
            </w:r>
          </w:p>
          <w:p w14:paraId="6E091F32" w14:textId="049121A9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C67455" w14:paraId="289F2A31" w14:textId="77777777" w:rsidTr="009003E1">
        <w:trPr>
          <w:trHeight w:val="16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B559D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7D455836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BCBCF6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Мир животных (фауна). Насекомые, рыбы, птицы, звери, </w:t>
            </w:r>
            <w:r w:rsidRPr="00B23AD3"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 w:rsidRPr="001A51BA"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14:paraId="68560328" w14:textId="24E0E6CF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Сезонная жизнь животных.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2D797C38" w14:textId="077515B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C67455" w14:paraId="6286E39E" w14:textId="77777777" w:rsidTr="009003E1">
        <w:trPr>
          <w:trHeight w:val="197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7BCA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239E226C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49B6074" w14:textId="6A1319EE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7D00619" w14:textId="64B33E54" w:rsidR="00C67455" w:rsidRPr="001A51BA" w:rsidRDefault="00C32B50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1C0801" w14:paraId="73F29F36" w14:textId="77777777" w:rsidTr="001A51BA">
        <w:trPr>
          <w:trHeight w:val="1403"/>
        </w:trPr>
        <w:tc>
          <w:tcPr>
            <w:tcW w:w="562" w:type="dxa"/>
          </w:tcPr>
          <w:p w14:paraId="7D2255F7" w14:textId="77777777" w:rsidR="004B718A" w:rsidRPr="001A51BA" w:rsidRDefault="004B718A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</w:tcBorders>
          </w:tcPr>
          <w:p w14:paraId="121CEE46" w14:textId="77777777" w:rsidR="004B718A" w:rsidRPr="001A51BA" w:rsidRDefault="004B718A" w:rsidP="001C0801">
            <w:pPr>
              <w:pStyle w:val="TableParagraph"/>
              <w:spacing w:before="56" w:line="254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6BB1A016" w14:textId="7AEDB6F0" w:rsidR="004B718A" w:rsidRPr="001A51BA" w:rsidRDefault="004B718A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4E052CAB" w14:textId="77777777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14:paraId="7BE5F4B8" w14:textId="77777777" w:rsidR="004B718A" w:rsidRPr="00B23AD3" w:rsidRDefault="004B718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Правила поведения при пользовании компьютером.</w:t>
            </w:r>
          </w:p>
          <w:p w14:paraId="5098EE87" w14:textId="3FEA2331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35F4F312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111DC7C4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3E8575F5" w14:textId="3ECB4B75" w:rsidR="004B718A" w:rsidRPr="00F50A86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  <w:r w:rsidR="00C32B50">
              <w:rPr>
                <w:sz w:val="20"/>
                <w:szCs w:val="20"/>
              </w:rPr>
              <w:t xml:space="preserve"> </w:t>
            </w:r>
            <w:r w:rsidR="00C32B50" w:rsidRPr="00F50A86">
              <w:rPr>
                <w:sz w:val="20"/>
                <w:szCs w:val="20"/>
              </w:rPr>
              <w:t xml:space="preserve">Ролевая игра по теме </w:t>
            </w:r>
            <w:r w:rsidR="00C32B50" w:rsidRPr="00F50A86">
              <w:rPr>
                <w:sz w:val="20"/>
                <w:szCs w:val="20"/>
              </w:rPr>
              <w:lastRenderedPageBreak/>
              <w:t xml:space="preserve">«Вызываем экстренные службы». </w:t>
            </w:r>
          </w:p>
          <w:p w14:paraId="4C5F0293" w14:textId="210B03FC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1C0801" w14:paraId="21935FA6" w14:textId="77777777" w:rsidTr="001A51BA">
        <w:tc>
          <w:tcPr>
            <w:tcW w:w="14312" w:type="dxa"/>
            <w:gridSpan w:val="4"/>
          </w:tcPr>
          <w:p w14:paraId="0A2DFEC4" w14:textId="006159B7" w:rsidR="001C0801" w:rsidRPr="001C0801" w:rsidRDefault="001C0801" w:rsidP="004B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Резерв:</w:t>
            </w:r>
            <w:r w:rsidRPr="001C080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1C080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</w:tr>
    </w:tbl>
    <w:p w14:paraId="56A2A256" w14:textId="77777777" w:rsidR="001A51BA" w:rsidRDefault="001A51BA" w:rsidP="001A51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4DA7" w14:textId="6593FE58" w:rsidR="00E720D7" w:rsidRPr="001A51BA" w:rsidRDefault="004B718A" w:rsidP="001A5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5F5111C" w14:textId="77777777" w:rsidR="00D6721B" w:rsidRDefault="00D6721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369F51" w14:textId="7FF2F69F" w:rsidR="00E720D7" w:rsidRDefault="00E720D7" w:rsidP="002F584E">
      <w:pPr>
        <w:pStyle w:val="3"/>
      </w:pPr>
      <w:bookmarkStart w:id="20" w:name="_Toc130734967"/>
      <w:r>
        <w:t xml:space="preserve">3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05FBC0DB" w14:textId="77777777" w:rsidTr="001A51BA">
        <w:tc>
          <w:tcPr>
            <w:tcW w:w="562" w:type="dxa"/>
          </w:tcPr>
          <w:p w14:paraId="3CD50094" w14:textId="18BE0AD0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283F2A0" w14:textId="4DB190C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2AFFBB31" w14:textId="300BD32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2FBD2330" w14:textId="50B01CC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7DC5FD82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62251ED" w14:textId="45C23668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DC6FB4" w14:textId="77777777" w:rsid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0DADA5B3" w14:textId="45549B73" w:rsidR="00C67455" w:rsidRP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2C6FC491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B23AD3"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 w:rsidRPr="001A51BA"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9BA8B22" w14:textId="56D4C6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14:paraId="3BC9E56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4B7171AF" w14:textId="1115A65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300B8C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72AA95CB" w14:textId="77777777" w:rsidR="00C67455" w:rsidRPr="008F69D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задание).</w:t>
            </w:r>
          </w:p>
          <w:p w14:paraId="64787FA6" w14:textId="5546D953" w:rsidR="0036612F" w:rsidRPr="001A51BA" w:rsidRDefault="0036612F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</w:tr>
      <w:tr w:rsidR="00C67455" w14:paraId="03462411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9B6E3F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13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B8CA8" w14:textId="3898D0B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 близких, родных людей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bottom w:val="single" w:sz="6" w:space="0" w:color="000000"/>
            </w:tcBorders>
          </w:tcPr>
          <w:p w14:paraId="4B306BF1" w14:textId="4906D267" w:rsidR="00C67455" w:rsidRPr="009003E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«Для чего создаётся семья», «Почему семью называют коллективо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м».</w:t>
            </w:r>
            <w:r w:rsidR="0036612F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учеников с докладами на тему «Моя семья</w:t>
            </w:r>
            <w:r w:rsidR="0036612F" w:rsidRPr="009003E1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14:paraId="25F0003E" w14:textId="5EA39FB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задание).</w:t>
            </w:r>
          </w:p>
        </w:tc>
      </w:tr>
      <w:tr w:rsidR="00C67455" w14:paraId="590DDC0F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E255F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091B55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A6A6F9B" w14:textId="5C4AE8F1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</w:tcPr>
          <w:p w14:paraId="60488471" w14:textId="069AEA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C67455" w14:paraId="52EFFD29" w14:textId="77777777" w:rsidTr="001A51BA">
        <w:tc>
          <w:tcPr>
            <w:tcW w:w="562" w:type="dxa"/>
            <w:vMerge w:val="restart"/>
          </w:tcPr>
          <w:p w14:paraId="03C012B4" w14:textId="77FA0744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1923B867" w14:textId="77777777" w:rsid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7A9A4267" w14:textId="7906E8F3" w:rsidR="00C67455" w:rsidRP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4536" w:type="dxa"/>
          </w:tcPr>
          <w:p w14:paraId="3C159B13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 w:rsidRPr="00B23AD3"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 w:rsidRPr="001A51BA">
              <w:rPr>
                <w:sz w:val="20"/>
                <w:szCs w:val="20"/>
              </w:rPr>
              <w:t>.</w:t>
            </w:r>
          </w:p>
          <w:p w14:paraId="19A13185" w14:textId="77777777" w:rsidR="00C67455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Воздух — смесь газов.</w:t>
            </w:r>
            <w:r w:rsidRPr="001A51BA">
              <w:rPr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Свойства воздуха.</w:t>
            </w:r>
            <w:r w:rsidRPr="001A51BA">
              <w:rPr>
                <w:sz w:val="20"/>
                <w:szCs w:val="20"/>
              </w:rPr>
              <w:t xml:space="preserve"> Значение для жизни.</w:t>
            </w:r>
          </w:p>
          <w:p w14:paraId="1BD28B88" w14:textId="57F5848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Вода. </w:t>
            </w:r>
            <w:r w:rsidRPr="00B23AD3">
              <w:rPr>
                <w:i/>
                <w:iCs/>
                <w:sz w:val="20"/>
                <w:szCs w:val="20"/>
              </w:rPr>
              <w:t>Свойства воды.</w:t>
            </w:r>
            <w:r w:rsidRPr="001A51BA"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14:paraId="0AF26068" w14:textId="0736AB8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Круговорот воды в природе</w:t>
            </w:r>
            <w:r w:rsidRPr="00B23AD3">
              <w:rPr>
                <w:i/>
                <w:iCs/>
                <w:sz w:val="20"/>
                <w:szCs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485" w:type="dxa"/>
          </w:tcPr>
          <w:p w14:paraId="0B3B55D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623CDF7A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5456452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0CA7E75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14:paraId="0F693A58" w14:textId="206316A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C67455" w14:paraId="4462D2E8" w14:textId="77777777" w:rsidTr="001A51BA">
        <w:tc>
          <w:tcPr>
            <w:tcW w:w="562" w:type="dxa"/>
            <w:vMerge/>
          </w:tcPr>
          <w:p w14:paraId="5BCFFAC4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4D4081E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BC2ED7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Царства природы.</w:t>
            </w:r>
          </w:p>
          <w:p w14:paraId="0E5DBC09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3D035526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 w:rsidRPr="001A51BA"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B23AD3"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14:paraId="65485BB6" w14:textId="0A02A641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</w:tcPr>
          <w:p w14:paraId="7A476315" w14:textId="6C36FF24" w:rsidR="00C67455" w:rsidRPr="008F69D6" w:rsidRDefault="00AD2BA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Просмотр видеофрагмента </w:t>
            </w:r>
            <w:r w:rsidR="00C67455" w:rsidRPr="008F69D6">
              <w:rPr>
                <w:sz w:val="20"/>
                <w:szCs w:val="20"/>
              </w:rPr>
              <w:t xml:space="preserve">о бактериях. Рассматривание особенностей внешнего вида бактерий. </w:t>
            </w:r>
          </w:p>
          <w:p w14:paraId="1FB1259A" w14:textId="14E6F268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иллюстративным материалом по теме, например, «Какие грибы мы не положим в корзинку». </w:t>
            </w:r>
            <w:r w:rsidR="00AD2BAE" w:rsidRPr="008F69D6">
              <w:rPr>
                <w:sz w:val="20"/>
                <w:szCs w:val="20"/>
              </w:rPr>
              <w:t xml:space="preserve">Дидактическая игра «Съедобные/несъедобные». </w:t>
            </w:r>
            <w:r w:rsidRPr="008F69D6">
              <w:rPr>
                <w:sz w:val="20"/>
                <w:szCs w:val="20"/>
              </w:rPr>
              <w:t xml:space="preserve">Рисование схемы «Шляпочный гриб». Рассказ учителя «Чем </w:t>
            </w:r>
            <w:r w:rsidRPr="001A51BA">
              <w:rPr>
                <w:sz w:val="20"/>
                <w:szCs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14:paraId="23F335C7" w14:textId="2872131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в паре по теме, например,</w:t>
            </w:r>
            <w:r w:rsidR="0036612F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C67455" w14:paraId="2662FC4E" w14:textId="77777777" w:rsidTr="001A51BA">
        <w:tc>
          <w:tcPr>
            <w:tcW w:w="562" w:type="dxa"/>
            <w:vMerge/>
          </w:tcPr>
          <w:p w14:paraId="1E41F04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AC1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72844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Разнообразие животных. </w:t>
            </w:r>
            <w:r w:rsidRPr="00B23AD3"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 w:rsidRPr="001A51BA">
              <w:rPr>
                <w:sz w:val="20"/>
                <w:szCs w:val="20"/>
              </w:rPr>
              <w:t xml:space="preserve"> Размножение и развитие животных (рыбы, птицы, звери, </w:t>
            </w:r>
            <w:r w:rsidRPr="001A51BA">
              <w:rPr>
                <w:sz w:val="20"/>
                <w:szCs w:val="20"/>
              </w:rPr>
              <w:lastRenderedPageBreak/>
              <w:t xml:space="preserve">пресмыкающиеся, земноводные). Особенности питания животных. </w:t>
            </w:r>
            <w:r w:rsidRPr="00B23AD3">
              <w:rPr>
                <w:i/>
                <w:iCs/>
                <w:sz w:val="20"/>
                <w:szCs w:val="20"/>
              </w:rPr>
              <w:t>Цепи питания.</w:t>
            </w:r>
          </w:p>
          <w:p w14:paraId="7E0EC64B" w14:textId="0348C1C8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6485" w:type="dxa"/>
          </w:tcPr>
          <w:p w14:paraId="193EB50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15B491B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Упражнения: опиши животное, узнай животное, найди ошибку в </w:t>
            </w:r>
            <w:r w:rsidRPr="001A51BA">
              <w:rPr>
                <w:sz w:val="20"/>
                <w:szCs w:val="20"/>
              </w:rPr>
              <w:lastRenderedPageBreak/>
              <w:t>классификации животных.</w:t>
            </w:r>
          </w:p>
          <w:p w14:paraId="4B45CE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501E3B3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17DA224F" w14:textId="32D2B700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C67455" w14:paraId="1AB0668B" w14:textId="77777777" w:rsidTr="001A51BA">
        <w:tc>
          <w:tcPr>
            <w:tcW w:w="562" w:type="dxa"/>
            <w:vMerge/>
          </w:tcPr>
          <w:p w14:paraId="3E75FA61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F131E0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EA740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Природные сообщества: лес, луг, пруд. </w:t>
            </w:r>
            <w:r w:rsidRPr="00B23AD3"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 w:rsidRPr="001A51BA">
              <w:rPr>
                <w:sz w:val="20"/>
                <w:szCs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5E4AD85E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14:paraId="2B72B9C5" w14:textId="248D5D8E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Правила поведения в лесу, на водоёме, на лугу.</w:t>
            </w:r>
          </w:p>
        </w:tc>
        <w:tc>
          <w:tcPr>
            <w:tcW w:w="6485" w:type="dxa"/>
          </w:tcPr>
          <w:p w14:paraId="6B4D9740" w14:textId="1802511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со словарём: определение значения слова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«сообщество». Рассказ учителя по теме, например,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C67455" w14:paraId="325A1743" w14:textId="77777777" w:rsidTr="001A51BA">
        <w:tc>
          <w:tcPr>
            <w:tcW w:w="562" w:type="dxa"/>
            <w:vMerge/>
          </w:tcPr>
          <w:p w14:paraId="486340B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B6E96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59A38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r w:rsidRPr="00C67455">
              <w:rPr>
                <w:i/>
                <w:iCs/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 w:rsidRPr="001A51BA"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14:paraId="5E23DE7E" w14:textId="30E46FA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</w:tcPr>
          <w:p w14:paraId="469C372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211B60B7" w14:textId="71FDAD8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720D7" w14:paraId="34671EBA" w14:textId="77777777" w:rsidTr="001A51BA">
        <w:tc>
          <w:tcPr>
            <w:tcW w:w="562" w:type="dxa"/>
          </w:tcPr>
          <w:p w14:paraId="453B2375" w14:textId="042A556E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71BFDDA" w14:textId="77777777" w:rsidR="00E720D7" w:rsidRPr="001A51BA" w:rsidRDefault="00E720D7" w:rsidP="00C67455">
            <w:pPr>
              <w:pStyle w:val="TableParagraph"/>
              <w:spacing w:before="59" w:line="249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08CC093D" w14:textId="37E68A6F" w:rsidR="00E720D7" w:rsidRPr="001A51BA" w:rsidRDefault="00E720D7" w:rsidP="00C6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4536" w:type="dxa"/>
          </w:tcPr>
          <w:p w14:paraId="22598FEE" w14:textId="274F9A0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 w:rsidRPr="001A51BA"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6622EA63" w14:textId="33D5658C" w:rsid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14:paraId="168B1273" w14:textId="1CA585A0" w:rsidR="00E720D7" w:rsidRPr="00C67455" w:rsidRDefault="001A51B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езопасность в информационно-телекоммуникационной сети «Интернет» (ориентировка в признаках мошенничества в 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730A269F" w14:textId="583A381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52887344" w14:textId="7AEE380D" w:rsidR="00AD2BAE" w:rsidRPr="008F69D6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«Как обеспечить безопасность при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 в информационно-телекоммуникационной сети “Интернет”». </w:t>
            </w:r>
          </w:p>
          <w:p w14:paraId="704F7C79" w14:textId="1FE93460" w:rsidR="00E720D7" w:rsidRPr="001A51BA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«Что такое здоровый образ жизни и как его обеспечить».</w:t>
            </w:r>
          </w:p>
        </w:tc>
      </w:tr>
      <w:tr w:rsidR="001A51BA" w14:paraId="33FCCD9B" w14:textId="77777777" w:rsidTr="00992BC9">
        <w:tc>
          <w:tcPr>
            <w:tcW w:w="14560" w:type="dxa"/>
            <w:gridSpan w:val="4"/>
          </w:tcPr>
          <w:p w14:paraId="4BA27F5C" w14:textId="6FD7D01D" w:rsidR="001A51BA" w:rsidRPr="001A51BA" w:rsidRDefault="001A51BA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14:paraId="4D1C371C" w14:textId="77777777" w:rsidR="00D6721B" w:rsidRDefault="00D6721B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8D4AF" w14:textId="20B4A49F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1B">
        <w:rPr>
          <w:rFonts w:ascii="Times New Roman" w:hAnsi="Times New Roman" w:cs="Times New Roman"/>
          <w:sz w:val="24"/>
          <w:szCs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14:paraId="7822DD84" w14:textId="77777777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B2CE9C" w14:textId="5CCAA0F9" w:rsidR="00E720D7" w:rsidRDefault="00E720D7" w:rsidP="002F584E">
      <w:pPr>
        <w:pStyle w:val="3"/>
      </w:pPr>
      <w:bookmarkStart w:id="21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45D8FC96" w14:textId="77777777" w:rsidTr="001A51BA">
        <w:tc>
          <w:tcPr>
            <w:tcW w:w="562" w:type="dxa"/>
          </w:tcPr>
          <w:p w14:paraId="14F6E231" w14:textId="5E2193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E502AAB" w14:textId="491BC20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4481DD27" w14:textId="48EEE8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450E04BF" w14:textId="1051909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6B5BF85" w14:textId="77777777" w:rsidTr="001A51BA">
        <w:tc>
          <w:tcPr>
            <w:tcW w:w="562" w:type="dxa"/>
            <w:vMerge w:val="restart"/>
          </w:tcPr>
          <w:p w14:paraId="305EE13B" w14:textId="6DC6DF6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0BA0CBDE" w14:textId="77777777" w:rsid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42F36D00" w14:textId="109A544D" w:rsidR="00C67455" w:rsidRP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4536" w:type="dxa"/>
          </w:tcPr>
          <w:p w14:paraId="260DB660" w14:textId="58C6438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67455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1A51BA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67455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1A51BA">
              <w:rPr>
                <w:sz w:val="20"/>
                <w:szCs w:val="20"/>
              </w:rPr>
              <w:t xml:space="preserve"> Города России. </w:t>
            </w:r>
          </w:p>
          <w:p w14:paraId="0FA9674E" w14:textId="6D80A3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14:paraId="6FFA7152" w14:textId="6749EA9A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 w:rsidRPr="008F69D6">
              <w:rPr>
                <w:sz w:val="20"/>
                <w:szCs w:val="20"/>
              </w:rPr>
              <w:t>статей Конституции Российской Федерации о правах граждан Российской Федерации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AD2BAE" w:rsidRPr="008F69D6">
              <w:rPr>
                <w:sz w:val="20"/>
                <w:szCs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14:paraId="75DA489A" w14:textId="19B9F482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70ECC7B1" w14:textId="1B52A02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 w:rsidR="00AD2BAE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календарей праздников и памятных дат. </w:t>
            </w:r>
          </w:p>
        </w:tc>
      </w:tr>
      <w:tr w:rsidR="00C67455" w14:paraId="26F9C341" w14:textId="77777777" w:rsidTr="001A51BA">
        <w:tc>
          <w:tcPr>
            <w:tcW w:w="562" w:type="dxa"/>
            <w:vMerge/>
          </w:tcPr>
          <w:p w14:paraId="458132A6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880E246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B0789B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История Отечества. </w:t>
            </w:r>
            <w:r w:rsidRPr="00C67455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14:paraId="570FA70D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Наиболее важные и яркие события общественной и культурной жизни страны в </w:t>
            </w:r>
            <w:r w:rsidRPr="00C67455">
              <w:rPr>
                <w:i/>
                <w:iCs/>
                <w:sz w:val="20"/>
                <w:szCs w:val="20"/>
              </w:rPr>
              <w:lastRenderedPageBreak/>
              <w:t>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14:paraId="0E888846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14:paraId="53755458" w14:textId="0356A95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Посильное участие в охране памятников истории и культуры своего края.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14:paraId="1305FA8F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0D2F17C1" w14:textId="47CFF10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в паре: анализ исторической карты, нахождение мест важнейших </w:t>
            </w:r>
            <w:r w:rsidRPr="001A51BA">
              <w:rPr>
                <w:sz w:val="20"/>
                <w:szCs w:val="20"/>
              </w:rPr>
              <w:lastRenderedPageBreak/>
              <w:t>исторических событий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«Московское государство</w:t>
            </w:r>
            <w:r w:rsidR="008F69D6">
              <w:rPr>
                <w:sz w:val="20"/>
                <w:szCs w:val="20"/>
              </w:rPr>
              <w:t>»</w:t>
            </w:r>
            <w:r w:rsidRPr="001A51BA">
              <w:rPr>
                <w:sz w:val="20"/>
                <w:szCs w:val="20"/>
              </w:rPr>
              <w:t>.</w:t>
            </w:r>
          </w:p>
          <w:p w14:paraId="62AF0E1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14:paraId="5731A7A8" w14:textId="44237A4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C67455" w14:paraId="726406BF" w14:textId="77777777" w:rsidTr="001A51BA">
        <w:tc>
          <w:tcPr>
            <w:tcW w:w="562" w:type="dxa"/>
            <w:vMerge w:val="restart"/>
          </w:tcPr>
          <w:p w14:paraId="56C46BAE" w14:textId="2550A06A" w:rsidR="00C67455" w:rsidRPr="001A51BA" w:rsidRDefault="00C67455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14:paraId="4863CE99" w14:textId="4FC7ACD7" w:rsidR="00C67455" w:rsidRPr="00C67455" w:rsidRDefault="00C67455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>и природа. 24 часа</w:t>
            </w:r>
          </w:p>
        </w:tc>
        <w:tc>
          <w:tcPr>
            <w:tcW w:w="4536" w:type="dxa"/>
          </w:tcPr>
          <w:p w14:paraId="4BE68A4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14:paraId="6653377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 w:rsidRPr="001A51BA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14:paraId="21844F4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14:paraId="37F99C00" w14:textId="7B0BECC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85" w:type="dxa"/>
          </w:tcPr>
          <w:p w14:paraId="6CB06FEB" w14:textId="0F5F0558" w:rsidR="00C67455" w:rsidRPr="008F69D6" w:rsidRDefault="00C53AED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67455" w:rsidRPr="001A51BA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я</w:t>
            </w:r>
            <w:r w:rsidR="00C67455" w:rsidRPr="001A51BA">
              <w:rPr>
                <w:sz w:val="20"/>
                <w:szCs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 w:rsidR="00C67455" w:rsidRPr="008F69D6">
              <w:rPr>
                <w:sz w:val="20"/>
                <w:szCs w:val="20"/>
              </w:rPr>
              <w:t>».</w:t>
            </w:r>
            <w:r w:rsidRPr="008F69D6">
              <w:rPr>
                <w:sz w:val="20"/>
                <w:szCs w:val="20"/>
              </w:rPr>
              <w:t xml:space="preserve"> Составление схем «Вращение земли вокруг своей оси», «Вращение земли вокруг солнца». </w:t>
            </w:r>
          </w:p>
          <w:p w14:paraId="155D31E9" w14:textId="77777777" w:rsidR="008F69D6" w:rsidRPr="008F69D6" w:rsidRDefault="00C67455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 w:rsidR="00C53AED" w:rsidRPr="008F69D6">
              <w:rPr>
                <w:sz w:val="20"/>
                <w:szCs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14:paraId="7DE26C5C" w14:textId="3F9D6CA1" w:rsidR="00C67455" w:rsidRPr="008F69D6" w:rsidRDefault="00C53AED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об </w:t>
            </w:r>
            <w:r w:rsidR="00C67455" w:rsidRPr="008F69D6">
              <w:rPr>
                <w:sz w:val="20"/>
                <w:szCs w:val="20"/>
              </w:rPr>
              <w:t>объект</w:t>
            </w:r>
            <w:r w:rsidRPr="008F69D6">
              <w:rPr>
                <w:sz w:val="20"/>
                <w:szCs w:val="20"/>
              </w:rPr>
              <w:t>ах</w:t>
            </w:r>
            <w:r w:rsidR="00C67455" w:rsidRPr="008F69D6">
              <w:rPr>
                <w:sz w:val="20"/>
                <w:szCs w:val="20"/>
              </w:rPr>
              <w:t xml:space="preserve"> родного</w:t>
            </w:r>
            <w:r w:rsidR="00C67455" w:rsidRPr="001A51BA">
              <w:rPr>
                <w:sz w:val="20"/>
                <w:szCs w:val="20"/>
              </w:rPr>
              <w:t xml:space="preserve"> края: название, место расположения, общая характеристика.</w:t>
            </w:r>
          </w:p>
        </w:tc>
      </w:tr>
      <w:tr w:rsidR="00C67455" w14:paraId="7CD50CF6" w14:textId="77777777" w:rsidTr="001A51BA">
        <w:tc>
          <w:tcPr>
            <w:tcW w:w="562" w:type="dxa"/>
            <w:vMerge/>
          </w:tcPr>
          <w:p w14:paraId="0263BB03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0A0BAD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3FC059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 w:rsidRPr="00C67455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14:paraId="676EBE6B" w14:textId="0DC2DE0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Наиболее значимые природные объекты списка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Всемирного наследия в России и за рубежом.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Международная Красная книга (3—4 примера).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14:paraId="07CD0475" w14:textId="6B2ED70E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Учебный диалог по теме, </w:t>
            </w:r>
            <w:r w:rsidRPr="008F69D6">
              <w:rPr>
                <w:sz w:val="20"/>
                <w:szCs w:val="20"/>
              </w:rPr>
              <w:t>например, «Как люди используют водоёмы и реки для хозяйственной деятельности».</w:t>
            </w:r>
            <w:r w:rsidR="00C53AED" w:rsidRPr="008F69D6">
              <w:rPr>
                <w:sz w:val="20"/>
                <w:szCs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 w:rsidR="00542A36" w:rsidRPr="008F69D6">
              <w:rPr>
                <w:sz w:val="20"/>
                <w:szCs w:val="20"/>
              </w:rPr>
              <w:t xml:space="preserve">Работа с контурной картой. </w:t>
            </w:r>
          </w:p>
          <w:p w14:paraId="5F30BE07" w14:textId="26327C0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</w:t>
            </w:r>
            <w:r w:rsidRPr="008F69D6">
              <w:rPr>
                <w:sz w:val="20"/>
                <w:szCs w:val="20"/>
              </w:rPr>
              <w:lastRenderedPageBreak/>
              <w:t>столбы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542A36" w:rsidRPr="008F69D6">
              <w:rPr>
                <w:sz w:val="20"/>
                <w:szCs w:val="20"/>
              </w:rPr>
              <w:t>П</w:t>
            </w:r>
            <w:r w:rsidRPr="008F69D6">
              <w:rPr>
                <w:sz w:val="20"/>
                <w:szCs w:val="20"/>
              </w:rPr>
              <w:t>роектн</w:t>
            </w:r>
            <w:r w:rsidR="00542A36" w:rsidRPr="008F69D6">
              <w:rPr>
                <w:sz w:val="20"/>
                <w:szCs w:val="20"/>
              </w:rPr>
              <w:t>ая</w:t>
            </w:r>
            <w:r w:rsidRPr="008F69D6">
              <w:rPr>
                <w:sz w:val="20"/>
                <w:szCs w:val="20"/>
              </w:rPr>
              <w:t xml:space="preserve"> деятельност</w:t>
            </w:r>
            <w:r w:rsidR="00542A36" w:rsidRPr="008F69D6">
              <w:rPr>
                <w:sz w:val="20"/>
                <w:szCs w:val="20"/>
              </w:rPr>
              <w:t>ь</w:t>
            </w:r>
            <w:r w:rsidRPr="008F69D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по теме, например, «Объекты Всемирного наследия в России». </w:t>
            </w:r>
          </w:p>
          <w:p w14:paraId="1E8C0629" w14:textId="6BF6F99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C67455" w14:paraId="3C923F20" w14:textId="77777777" w:rsidTr="001A51BA">
        <w:tc>
          <w:tcPr>
            <w:tcW w:w="562" w:type="dxa"/>
            <w:vMerge/>
          </w:tcPr>
          <w:p w14:paraId="145F30CE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E016FE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DEE50B" w14:textId="44635793" w:rsidR="00C67455" w:rsidRPr="00C67455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14:paraId="6FAAF9E0" w14:textId="28BFD8BC" w:rsidR="00C67455" w:rsidRPr="001A51BA" w:rsidRDefault="00542A36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</w:t>
            </w:r>
            <w:r w:rsidR="00C67455" w:rsidRPr="008F69D6">
              <w:rPr>
                <w:sz w:val="20"/>
                <w:szCs w:val="20"/>
              </w:rPr>
              <w:t xml:space="preserve">по </w:t>
            </w:r>
            <w:r w:rsidR="00C67455" w:rsidRPr="001A51BA">
              <w:rPr>
                <w:sz w:val="20"/>
                <w:szCs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0D40FF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47059782" w14:textId="11A4E90E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720D7" w14:paraId="20D778F1" w14:textId="77777777" w:rsidTr="001A51BA">
        <w:tc>
          <w:tcPr>
            <w:tcW w:w="562" w:type="dxa"/>
          </w:tcPr>
          <w:p w14:paraId="518C93DA" w14:textId="0DBE443E" w:rsidR="00E720D7" w:rsidRPr="001A51BA" w:rsidRDefault="001A51BA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4CA9CAC" w14:textId="77777777" w:rsidR="00E720D7" w:rsidRPr="001A51BA" w:rsidRDefault="00E720D7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1910FB3F" w14:textId="2BE93912" w:rsidR="00E720D7" w:rsidRPr="001A51BA" w:rsidRDefault="00E720D7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4536" w:type="dxa"/>
          </w:tcPr>
          <w:p w14:paraId="2D3F1F10" w14:textId="77777777" w:rsidR="00E720D7" w:rsidRPr="00C67455" w:rsidRDefault="00E720D7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14:paraId="3B836CB0" w14:textId="0139951E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3BED7CBF" w14:textId="62EA5FB7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720D7" w14:paraId="70A2070B" w14:textId="77777777" w:rsidTr="00992BC9">
        <w:tc>
          <w:tcPr>
            <w:tcW w:w="14560" w:type="dxa"/>
            <w:gridSpan w:val="4"/>
          </w:tcPr>
          <w:p w14:paraId="1C187089" w14:textId="21875A90" w:rsidR="00E720D7" w:rsidRPr="001A51BA" w:rsidRDefault="00E720D7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20B78F72" w14:textId="77777777"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6F3CE5" w14:textId="344C6C9C" w:rsidR="00E720D7" w:rsidRPr="001A51BA" w:rsidRDefault="00E720D7" w:rsidP="00E720D7">
      <w:pPr>
        <w:pStyle w:val="a4"/>
        <w:spacing w:before="1" w:line="249" w:lineRule="auto"/>
        <w:ind w:left="113" w:right="114" w:firstLine="226"/>
        <w:rPr>
          <w:sz w:val="24"/>
          <w:szCs w:val="24"/>
        </w:rPr>
      </w:pPr>
      <w:r w:rsidRPr="001A51BA">
        <w:rPr>
          <w:sz w:val="24"/>
          <w:szCs w:val="24"/>
        </w:rPr>
        <w:t>Последовательность тематических блоков и выделенное количество учебных часов на их изучение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носят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рекомендательный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характер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могут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быть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скорректированы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учётом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резервных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уроков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для</w:t>
      </w:r>
      <w:r w:rsidRPr="001A51BA">
        <w:rPr>
          <w:spacing w:val="-5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обеспечения возможности реализации дифференциации содержания с учётом образовательных потребностей</w:t>
      </w:r>
      <w:r w:rsidRPr="001A51BA">
        <w:rPr>
          <w:spacing w:val="14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интересов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обучающихся.</w:t>
      </w:r>
    </w:p>
    <w:p w14:paraId="300EC952" w14:textId="424E14B3" w:rsidR="001C0801" w:rsidRDefault="001C0801" w:rsidP="008F69D6">
      <w:pPr>
        <w:pStyle w:val="a4"/>
        <w:spacing w:before="1" w:line="249" w:lineRule="auto"/>
        <w:ind w:left="0" w:right="114" w:firstLine="0"/>
        <w:rPr>
          <w:w w:val="142"/>
        </w:rPr>
      </w:pPr>
    </w:p>
    <w:p w14:paraId="597E0245" w14:textId="571ED7F6" w:rsidR="001C0801" w:rsidRPr="008F69D6" w:rsidRDefault="001C0801" w:rsidP="008F69D6">
      <w:pPr>
        <w:rPr>
          <w:rFonts w:ascii="Times New Roman" w:eastAsia="Times New Roman" w:hAnsi="Times New Roman" w:cs="Times New Roman"/>
          <w:sz w:val="20"/>
          <w:szCs w:val="20"/>
        </w:rPr>
        <w:sectPr w:rsidR="001C0801" w:rsidRPr="008F69D6" w:rsidSect="00B26E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6A3C05D" w14:textId="77777777" w:rsidR="001C0801" w:rsidRDefault="001C0801" w:rsidP="00E720D7">
      <w:pPr>
        <w:pStyle w:val="a4"/>
        <w:spacing w:before="1" w:line="249" w:lineRule="auto"/>
        <w:ind w:left="113" w:right="114" w:firstLine="226"/>
      </w:pPr>
    </w:p>
    <w:p w14:paraId="50A8BABB" w14:textId="2E3D4705" w:rsidR="00E720D7" w:rsidRDefault="001C0801" w:rsidP="009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01">
        <w:rPr>
          <w:rFonts w:ascii="Times New Roman" w:hAnsi="Times New Roman" w:cs="Times New Roman"/>
          <w:sz w:val="28"/>
          <w:szCs w:val="28"/>
        </w:rPr>
        <w:t xml:space="preserve">При разработке Федеральной рабочей программы </w:t>
      </w:r>
      <w:r w:rsidR="009003E1">
        <w:rPr>
          <w:rFonts w:ascii="Times New Roman" w:hAnsi="Times New Roman" w:cs="Times New Roman"/>
          <w:sz w:val="28"/>
          <w:szCs w:val="28"/>
        </w:rPr>
        <w:t xml:space="preserve">учебного предмета «Окружающий мир» </w:t>
      </w:r>
      <w:r w:rsidR="00D23A8B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003E1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начального общего образования для обучающихся с ЗПР </w:t>
      </w:r>
      <w:r w:rsidRPr="001C0801">
        <w:rPr>
          <w:rFonts w:ascii="Times New Roman" w:hAnsi="Times New Roman" w:cs="Times New Roman"/>
          <w:sz w:val="28"/>
          <w:szCs w:val="28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7BBD535" w14:textId="77777777" w:rsidR="00E720D7" w:rsidRPr="00785FDA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BC1FE" w14:textId="77777777" w:rsidR="00C36D72" w:rsidRDefault="00C36D72" w:rsidP="00523CCA">
      <w:pPr>
        <w:spacing w:after="0" w:line="240" w:lineRule="auto"/>
      </w:pPr>
      <w:r>
        <w:separator/>
      </w:r>
    </w:p>
  </w:endnote>
  <w:endnote w:type="continuationSeparator" w:id="0">
    <w:p w14:paraId="1ABD0D44" w14:textId="77777777" w:rsidR="00C36D72" w:rsidRDefault="00C36D72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01897"/>
      <w:docPartObj>
        <w:docPartGallery w:val="Page Numbers (Bottom of Page)"/>
        <w:docPartUnique/>
      </w:docPartObj>
    </w:sdtPr>
    <w:sdtEndPr/>
    <w:sdtContent>
      <w:p w14:paraId="0AA57AA3" w14:textId="0848B7A1" w:rsidR="00A93F22" w:rsidRDefault="00A93F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02">
          <w:rPr>
            <w:noProof/>
          </w:rPr>
          <w:t>3</w:t>
        </w:r>
        <w:r>
          <w:fldChar w:fldCharType="end"/>
        </w:r>
      </w:p>
    </w:sdtContent>
  </w:sdt>
  <w:p w14:paraId="68E2373F" w14:textId="77777777" w:rsidR="00A93F22" w:rsidRDefault="00A93F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9409F" w14:textId="3F3A9FD7" w:rsidR="00A93F22" w:rsidRDefault="00A93F22">
    <w:pPr>
      <w:pStyle w:val="ab"/>
      <w:jc w:val="center"/>
    </w:pPr>
  </w:p>
  <w:p w14:paraId="45F02BF1" w14:textId="77777777" w:rsidR="00A93F22" w:rsidRDefault="00A93F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DD81A" w14:textId="77777777" w:rsidR="00C36D72" w:rsidRDefault="00C36D72" w:rsidP="00523CCA">
      <w:pPr>
        <w:spacing w:after="0" w:line="240" w:lineRule="auto"/>
      </w:pPr>
      <w:r>
        <w:separator/>
      </w:r>
    </w:p>
  </w:footnote>
  <w:footnote w:type="continuationSeparator" w:id="0">
    <w:p w14:paraId="667A1466" w14:textId="77777777" w:rsidR="00C36D72" w:rsidRDefault="00C36D72" w:rsidP="00523CCA">
      <w:pPr>
        <w:spacing w:after="0" w:line="240" w:lineRule="auto"/>
      </w:pPr>
      <w:r>
        <w:continuationSeparator/>
      </w:r>
    </w:p>
  </w:footnote>
  <w:footnote w:id="1">
    <w:p w14:paraId="6626E697" w14:textId="334B1D23" w:rsidR="00A93F22" w:rsidRDefault="00A93F22">
      <w:pPr>
        <w:pStyle w:val="a6"/>
      </w:pPr>
      <w:r>
        <w:rPr>
          <w:rStyle w:val="a8"/>
        </w:rPr>
        <w:footnoteRef/>
      </w:r>
      <w:r>
        <w:t xml:space="preserve"> </w:t>
      </w:r>
      <w:r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70548"/>
    <w:multiLevelType w:val="hybridMultilevel"/>
    <w:tmpl w:val="81B20D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0087"/>
    <w:multiLevelType w:val="hybridMultilevel"/>
    <w:tmpl w:val="DF46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7F8B"/>
    <w:multiLevelType w:val="hybridMultilevel"/>
    <w:tmpl w:val="56E895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6D"/>
    <w:rsid w:val="000212A1"/>
    <w:rsid w:val="00026467"/>
    <w:rsid w:val="00026F6C"/>
    <w:rsid w:val="00037EB6"/>
    <w:rsid w:val="00043E53"/>
    <w:rsid w:val="000B2351"/>
    <w:rsid w:val="000C2F98"/>
    <w:rsid w:val="000F4C6B"/>
    <w:rsid w:val="00102EA8"/>
    <w:rsid w:val="00122665"/>
    <w:rsid w:val="00126546"/>
    <w:rsid w:val="00142692"/>
    <w:rsid w:val="001618C4"/>
    <w:rsid w:val="0017153C"/>
    <w:rsid w:val="00176F4D"/>
    <w:rsid w:val="0018427E"/>
    <w:rsid w:val="001A51BA"/>
    <w:rsid w:val="001C0801"/>
    <w:rsid w:val="001C6102"/>
    <w:rsid w:val="001F400B"/>
    <w:rsid w:val="001F7269"/>
    <w:rsid w:val="0021111F"/>
    <w:rsid w:val="00232987"/>
    <w:rsid w:val="002727BC"/>
    <w:rsid w:val="00280F44"/>
    <w:rsid w:val="002A0282"/>
    <w:rsid w:val="002A280F"/>
    <w:rsid w:val="002F584E"/>
    <w:rsid w:val="00327281"/>
    <w:rsid w:val="003323EF"/>
    <w:rsid w:val="00333F52"/>
    <w:rsid w:val="0036612F"/>
    <w:rsid w:val="003C3829"/>
    <w:rsid w:val="003D0D43"/>
    <w:rsid w:val="003D141A"/>
    <w:rsid w:val="003E22EC"/>
    <w:rsid w:val="003E6BF8"/>
    <w:rsid w:val="00421C1A"/>
    <w:rsid w:val="004348A9"/>
    <w:rsid w:val="00451FC4"/>
    <w:rsid w:val="00463E96"/>
    <w:rsid w:val="004B718A"/>
    <w:rsid w:val="004C6E68"/>
    <w:rsid w:val="004E74F6"/>
    <w:rsid w:val="004E7E54"/>
    <w:rsid w:val="00512C44"/>
    <w:rsid w:val="00523CCA"/>
    <w:rsid w:val="00531F21"/>
    <w:rsid w:val="00542A36"/>
    <w:rsid w:val="00564D6C"/>
    <w:rsid w:val="005664B2"/>
    <w:rsid w:val="00571B4D"/>
    <w:rsid w:val="005A09B9"/>
    <w:rsid w:val="005D195E"/>
    <w:rsid w:val="005D5878"/>
    <w:rsid w:val="00603089"/>
    <w:rsid w:val="00605C69"/>
    <w:rsid w:val="00622974"/>
    <w:rsid w:val="00631A11"/>
    <w:rsid w:val="00677052"/>
    <w:rsid w:val="006821D4"/>
    <w:rsid w:val="0068489B"/>
    <w:rsid w:val="006A3F23"/>
    <w:rsid w:val="006F4002"/>
    <w:rsid w:val="00717848"/>
    <w:rsid w:val="007502D8"/>
    <w:rsid w:val="00785FDA"/>
    <w:rsid w:val="007C0F08"/>
    <w:rsid w:val="007D0280"/>
    <w:rsid w:val="007F4D80"/>
    <w:rsid w:val="007F596E"/>
    <w:rsid w:val="00803FA0"/>
    <w:rsid w:val="00826DA9"/>
    <w:rsid w:val="00870DF5"/>
    <w:rsid w:val="008F14D0"/>
    <w:rsid w:val="008F69D6"/>
    <w:rsid w:val="009003E1"/>
    <w:rsid w:val="0090091F"/>
    <w:rsid w:val="0090118E"/>
    <w:rsid w:val="00913A61"/>
    <w:rsid w:val="00923D65"/>
    <w:rsid w:val="00963C8A"/>
    <w:rsid w:val="0098095A"/>
    <w:rsid w:val="00992BC9"/>
    <w:rsid w:val="009A23C6"/>
    <w:rsid w:val="00A014F8"/>
    <w:rsid w:val="00A365E1"/>
    <w:rsid w:val="00A4407A"/>
    <w:rsid w:val="00A64109"/>
    <w:rsid w:val="00A7542B"/>
    <w:rsid w:val="00A927CB"/>
    <w:rsid w:val="00A93F22"/>
    <w:rsid w:val="00AC011C"/>
    <w:rsid w:val="00AC3538"/>
    <w:rsid w:val="00AD2BAE"/>
    <w:rsid w:val="00B1515D"/>
    <w:rsid w:val="00B23AD3"/>
    <w:rsid w:val="00B26E43"/>
    <w:rsid w:val="00B41A0F"/>
    <w:rsid w:val="00BA2CFA"/>
    <w:rsid w:val="00BE296D"/>
    <w:rsid w:val="00BE742C"/>
    <w:rsid w:val="00BF1EBE"/>
    <w:rsid w:val="00C00494"/>
    <w:rsid w:val="00C178C9"/>
    <w:rsid w:val="00C32B50"/>
    <w:rsid w:val="00C36D72"/>
    <w:rsid w:val="00C52581"/>
    <w:rsid w:val="00C53AED"/>
    <w:rsid w:val="00C67455"/>
    <w:rsid w:val="00CA15F3"/>
    <w:rsid w:val="00CB224A"/>
    <w:rsid w:val="00CC44EB"/>
    <w:rsid w:val="00D05AD4"/>
    <w:rsid w:val="00D13CE8"/>
    <w:rsid w:val="00D23A8B"/>
    <w:rsid w:val="00D279E4"/>
    <w:rsid w:val="00D47381"/>
    <w:rsid w:val="00D6721B"/>
    <w:rsid w:val="00D83230"/>
    <w:rsid w:val="00DD11DF"/>
    <w:rsid w:val="00DD4F25"/>
    <w:rsid w:val="00E30958"/>
    <w:rsid w:val="00E435A2"/>
    <w:rsid w:val="00E561B9"/>
    <w:rsid w:val="00E61A79"/>
    <w:rsid w:val="00E64092"/>
    <w:rsid w:val="00E720D7"/>
    <w:rsid w:val="00EA58CF"/>
    <w:rsid w:val="00EF2171"/>
    <w:rsid w:val="00F24B5B"/>
    <w:rsid w:val="00F40FF4"/>
    <w:rsid w:val="00F50A8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4B4"/>
  <w15:docId w15:val="{275D0A98-8546-4103-AAB4-FE43A1E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List Paragraph"/>
    <w:basedOn w:val="a"/>
    <w:link w:val="af0"/>
    <w:uiPriority w:val="1"/>
    <w:qFormat/>
    <w:rsid w:val="00605C69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qFormat/>
    <w:locked/>
    <w:rsid w:val="00605C69"/>
  </w:style>
  <w:style w:type="paragraph" w:styleId="af1">
    <w:name w:val="No Spacing"/>
    <w:uiPriority w:val="1"/>
    <w:qFormat/>
    <w:rsid w:val="008F14D0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7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3B37-4B92-494A-99AC-013F2A82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52</Pages>
  <Words>14414</Words>
  <Characters>82166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44</cp:revision>
  <dcterms:created xsi:type="dcterms:W3CDTF">2023-03-19T08:29:00Z</dcterms:created>
  <dcterms:modified xsi:type="dcterms:W3CDTF">2024-11-12T20:08:00Z</dcterms:modified>
</cp:coreProperties>
</file>